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CB531BD" w14:textId="4346BDFF" w:rsidR="00A1257E" w:rsidRPr="005A6283" w:rsidRDefault="005A6283" w:rsidP="005A6283">
      <w:pPr>
        <w:pStyle w:val="Sinespaciado"/>
        <w:ind w:left="1276"/>
        <w:jc w:val="both"/>
        <w:rPr>
          <w:noProof/>
        </w:rPr>
      </w:pPr>
      <w:r w:rsidRPr="00396295">
        <w:rPr>
          <w:rFonts w:ascii="Tahoma" w:hAnsi="Tahoma" w:cs="Tahoma"/>
          <w:b/>
          <w:noProof/>
          <w:sz w:val="20"/>
          <w:szCs w:val="20"/>
          <w:lang w:eastAsia="es-MX"/>
        </w:rPr>
        <mc:AlternateContent>
          <mc:Choice Requires="wps">
            <w:drawing>
              <wp:anchor distT="0" distB="0" distL="114299" distR="114299" simplePos="0" relativeHeight="251659264" behindDoc="0" locked="0" layoutInCell="1" allowOverlap="1" wp14:anchorId="7FADBE00" wp14:editId="42B290EC">
                <wp:simplePos x="0" y="0"/>
                <wp:positionH relativeFrom="column">
                  <wp:posOffset>733425</wp:posOffset>
                </wp:positionH>
                <wp:positionV relativeFrom="paragraph">
                  <wp:posOffset>33020</wp:posOffset>
                </wp:positionV>
                <wp:extent cx="9525" cy="2054225"/>
                <wp:effectExtent l="19050" t="19050" r="28575" b="22225"/>
                <wp:wrapNone/>
                <wp:docPr id="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4225"/>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585EB3" id="Conector recto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75pt,2.6pt" to="58.5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" strokecolor="maroon" strokeweight="2.25pt"/>
            </w:pict>
          </mc:Fallback>
        </mc:AlternateContent>
      </w:r>
      <w:r w:rsidRPr="00396295">
        <w:rPr>
          <w:rFonts w:ascii="Tahoma" w:hAnsi="Tahoma" w:cs="Tahoma"/>
          <w:b/>
          <w:bCs/>
          <w:noProof/>
          <w:spacing w:val="60"/>
          <w:sz w:val="20"/>
          <w:szCs w:val="20"/>
          <w:lang w:eastAsia="es-MX"/>
        </w:rPr>
        <w:drawing>
          <wp:anchor distT="0" distB="0" distL="114300" distR="114300" simplePos="0" relativeHeight="251660288" behindDoc="0" locked="0" layoutInCell="1" allowOverlap="1" wp14:anchorId="233BAD8A" wp14:editId="18B985D5">
            <wp:simplePos x="0" y="0"/>
            <wp:positionH relativeFrom="column">
              <wp:posOffset>-796290</wp:posOffset>
            </wp:positionH>
            <wp:positionV relativeFrom="paragraph">
              <wp:posOffset>1291590</wp:posOffset>
            </wp:positionV>
            <wp:extent cx="1565453" cy="79735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7002" r="9762" b="12782"/>
                    <a:stretch/>
                  </pic:blipFill>
                  <pic:spPr bwMode="auto">
                    <a:xfrm>
                      <a:off x="0" y="0"/>
                      <a:ext cx="1565453" cy="7973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0" locked="0" layoutInCell="1" allowOverlap="1" wp14:anchorId="201AABC5" wp14:editId="5F7960B8">
            <wp:simplePos x="0" y="0"/>
            <wp:positionH relativeFrom="column">
              <wp:posOffset>-619125</wp:posOffset>
            </wp:positionH>
            <wp:positionV relativeFrom="paragraph">
              <wp:posOffset>99695</wp:posOffset>
            </wp:positionV>
            <wp:extent cx="1143000" cy="1168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5318" t="30513" r="22715" b="29563"/>
                    <a:stretch/>
                  </pic:blipFill>
                  <pic:spPr bwMode="auto">
                    <a:xfrm>
                      <a:off x="0" y="0"/>
                      <a:ext cx="1143000" cy="116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57E" w:rsidRPr="00396295">
        <w:rPr>
          <w:rFonts w:ascii="Tahoma" w:hAnsi="Tahoma" w:cs="Tahoma"/>
          <w:b/>
          <w:sz w:val="20"/>
          <w:szCs w:val="20"/>
        </w:rPr>
        <w:t xml:space="preserve">CONVENIO ADMINISTRATIVO DE COLABORACIÓN Y SERVICIO, QUE EN </w:t>
      </w:r>
      <w:r w:rsidR="00A1257E" w:rsidRPr="006A2A65">
        <w:rPr>
          <w:rFonts w:ascii="Tahoma" w:hAnsi="Tahoma" w:cs="Tahoma"/>
          <w:b/>
          <w:sz w:val="20"/>
          <w:szCs w:val="20"/>
        </w:rPr>
        <w:t>MATERIA DE CAPACITACIÓN Y FORMACIÓN PARA EL TRABAJO, CELEBRAN POR UNA PARTE “</w:t>
      </w:r>
      <w:r w:rsidR="00624F3E">
        <w:rPr>
          <w:rFonts w:ascii="Arial Black" w:hAnsi="Arial Black" w:cs="Tahoma"/>
          <w:b/>
          <w:bCs/>
          <w:sz w:val="20"/>
          <w:szCs w:val="20"/>
        </w:rPr>
        <w:t>MARÍA GUADALUPE YAZMIN ALCALÁ JIMÉNEZ</w:t>
      </w:r>
      <w:r w:rsidR="00A1257E" w:rsidRPr="006A2A65">
        <w:rPr>
          <w:rFonts w:ascii="Tahoma" w:hAnsi="Tahoma" w:cs="Tahoma"/>
          <w:b/>
          <w:sz w:val="20"/>
          <w:szCs w:val="20"/>
        </w:rPr>
        <w:t>”</w:t>
      </w:r>
      <w:r w:rsidR="00A1257E" w:rsidRPr="006A2A65">
        <w:rPr>
          <w:rFonts w:ascii="Tahoma" w:hAnsi="Tahoma" w:cs="Tahoma"/>
          <w:b/>
          <w:bCs/>
          <w:sz w:val="20"/>
          <w:szCs w:val="20"/>
        </w:rPr>
        <w:t xml:space="preserve">, EN SU CARÁCTER DE </w:t>
      </w:r>
      <w:r w:rsidR="00170CC7">
        <w:rPr>
          <w:rFonts w:ascii="Tahoma" w:hAnsi="Tahoma" w:cs="Tahoma"/>
          <w:b/>
          <w:bCs/>
          <w:sz w:val="20"/>
          <w:szCs w:val="20"/>
        </w:rPr>
        <w:t>OBLIGADA</w:t>
      </w:r>
      <w:r w:rsidR="00A1257E" w:rsidRPr="006A2A65">
        <w:rPr>
          <w:rFonts w:ascii="Tahoma" w:hAnsi="Tahoma" w:cs="Tahoma"/>
          <w:b/>
          <w:bCs/>
          <w:sz w:val="20"/>
          <w:szCs w:val="20"/>
        </w:rPr>
        <w:t xml:space="preserve">, </w:t>
      </w:r>
      <w:r w:rsidR="00A1257E" w:rsidRPr="006A2A65">
        <w:rPr>
          <w:rFonts w:ascii="Tahoma" w:hAnsi="Tahoma" w:cs="Tahoma"/>
          <w:b/>
          <w:sz w:val="20"/>
          <w:szCs w:val="20"/>
        </w:rPr>
        <w:t xml:space="preserve">A QUIÉN EN LO SUCESIVO EN EL PRESENTE DOCUMENTO SE LES DENOMINARÁ </w:t>
      </w:r>
      <w:r w:rsidR="00A1257E" w:rsidRPr="006A2A65">
        <w:rPr>
          <w:rFonts w:ascii="Tahoma" w:hAnsi="Tahoma" w:cs="Tahoma"/>
          <w:b/>
          <w:bCs/>
          <w:sz w:val="20"/>
          <w:szCs w:val="20"/>
        </w:rPr>
        <w:t>”</w:t>
      </w:r>
      <w:r w:rsidR="00170CC7">
        <w:rPr>
          <w:rFonts w:ascii="Arial Black" w:hAnsi="Arial Black" w:cs="Tahoma"/>
          <w:b/>
          <w:bCs/>
          <w:sz w:val="20"/>
          <w:szCs w:val="20"/>
        </w:rPr>
        <w:t>LA OBLIGADA</w:t>
      </w:r>
      <w:r w:rsidR="00A1257E" w:rsidRPr="006A2A65">
        <w:rPr>
          <w:rFonts w:ascii="Arial Black" w:hAnsi="Arial Black" w:cs="Tahoma"/>
          <w:b/>
          <w:bCs/>
          <w:sz w:val="20"/>
          <w:szCs w:val="20"/>
        </w:rPr>
        <w:t>”</w:t>
      </w:r>
      <w:r w:rsidR="00A1257E" w:rsidRPr="006A2A65">
        <w:rPr>
          <w:rFonts w:ascii="Tahoma" w:hAnsi="Tahoma" w:cs="Tahoma"/>
          <w:b/>
          <w:bCs/>
          <w:sz w:val="20"/>
          <w:szCs w:val="20"/>
        </w:rPr>
        <w:t>, Y</w:t>
      </w:r>
      <w:r>
        <w:rPr>
          <w:noProof/>
        </w:rPr>
        <w:t xml:space="preserve"> </w:t>
      </w:r>
      <w:r w:rsidR="00A1257E" w:rsidRPr="006A2A65">
        <w:rPr>
          <w:rFonts w:ascii="Tahoma" w:hAnsi="Tahoma" w:cs="Tahoma"/>
          <w:b/>
          <w:sz w:val="20"/>
          <w:szCs w:val="20"/>
        </w:rPr>
        <w:t xml:space="preserve">POR OTRA PARTE, </w:t>
      </w:r>
      <w:r w:rsidR="00A1257E" w:rsidRPr="006A2A65">
        <w:rPr>
          <w:rFonts w:ascii="Tahoma" w:hAnsi="Tahoma" w:cs="Tahoma"/>
          <w:b/>
          <w:bCs/>
          <w:sz w:val="20"/>
          <w:szCs w:val="20"/>
        </w:rPr>
        <w:t xml:space="preserve">EL </w:t>
      </w:r>
      <w:r w:rsidR="00A1257E" w:rsidRPr="006A2A65">
        <w:rPr>
          <w:rFonts w:ascii="Arial Black" w:hAnsi="Arial Black" w:cs="Tahoma"/>
          <w:b/>
          <w:bCs/>
          <w:sz w:val="20"/>
          <w:szCs w:val="20"/>
        </w:rPr>
        <w:t>INSTITUTO DE FORMACIÓN PARA EL TRABAJO DEL ESTADO DE JALISCO</w:t>
      </w:r>
      <w:r w:rsidR="00A1257E" w:rsidRPr="006A2A65">
        <w:rPr>
          <w:rFonts w:ascii="Tahoma" w:hAnsi="Tahoma" w:cs="Tahoma"/>
          <w:b/>
          <w:bCs/>
          <w:sz w:val="20"/>
          <w:szCs w:val="20"/>
        </w:rPr>
        <w:t>,</w:t>
      </w:r>
      <w:r w:rsidR="00A1257E" w:rsidRPr="006A2A65">
        <w:rPr>
          <w:rFonts w:ascii="Tahoma" w:hAnsi="Tahoma" w:cs="Tahoma"/>
          <w:b/>
          <w:sz w:val="20"/>
          <w:szCs w:val="20"/>
        </w:rPr>
        <w:t xml:space="preserve"> REPRESENTADO EN ESTE ACTO POR </w:t>
      </w:r>
      <w:r w:rsidR="00A1257E" w:rsidRPr="001A212B">
        <w:rPr>
          <w:rFonts w:ascii="Arial Black" w:hAnsi="Arial Black" w:cs="Tahoma"/>
          <w:b/>
          <w:sz w:val="20"/>
          <w:szCs w:val="20"/>
        </w:rPr>
        <w:t>LORENA TORRES RAMOS</w:t>
      </w:r>
      <w:r w:rsidR="00A1257E" w:rsidRPr="006A2A65">
        <w:rPr>
          <w:rFonts w:ascii="Tahoma" w:hAnsi="Tahoma" w:cs="Tahoma"/>
          <w:b/>
          <w:sz w:val="20"/>
          <w:szCs w:val="20"/>
        </w:rPr>
        <w:t>,</w:t>
      </w:r>
      <w:r w:rsidR="00A1257E" w:rsidRPr="006A2A65">
        <w:rPr>
          <w:rFonts w:ascii="Tahoma" w:hAnsi="Tahoma" w:cs="Tahoma"/>
          <w:b/>
          <w:bCs/>
          <w:sz w:val="20"/>
          <w:szCs w:val="20"/>
        </w:rPr>
        <w:t xml:space="preserve"> </w:t>
      </w:r>
      <w:r w:rsidR="00A1257E" w:rsidRPr="006A2A65">
        <w:rPr>
          <w:rFonts w:ascii="Tahoma" w:hAnsi="Tahoma" w:cs="Tahoma"/>
          <w:b/>
          <w:sz w:val="20"/>
          <w:szCs w:val="20"/>
        </w:rPr>
        <w:t xml:space="preserve">EN SU CARÁCTER DE DIRECTORA GENERAL, A QUIÉN EN LO SUCESIVO Y PARA EFECTO DEL PRESENTE INSTRUMENTO SE LE DENOMINARÁ </w:t>
      </w:r>
      <w:r w:rsidR="00A1257E" w:rsidRPr="006A2A65">
        <w:rPr>
          <w:rFonts w:ascii="Tahoma" w:hAnsi="Tahoma" w:cs="Tahoma"/>
          <w:b/>
          <w:bCs/>
          <w:sz w:val="20"/>
          <w:szCs w:val="20"/>
        </w:rPr>
        <w:t>“</w:t>
      </w:r>
      <w:r w:rsidR="00A1257E" w:rsidRPr="006A2A65">
        <w:rPr>
          <w:rFonts w:ascii="Arial Black" w:hAnsi="Arial Black" w:cs="Tahoma"/>
          <w:b/>
          <w:bCs/>
          <w:sz w:val="20"/>
          <w:szCs w:val="20"/>
        </w:rPr>
        <w:t>EL IDEFT</w:t>
      </w:r>
      <w:r w:rsidR="00A1257E" w:rsidRPr="006A2A65">
        <w:rPr>
          <w:rFonts w:ascii="Tahoma" w:hAnsi="Tahoma" w:cs="Tahoma"/>
          <w:b/>
          <w:bCs/>
          <w:sz w:val="20"/>
          <w:szCs w:val="20"/>
        </w:rPr>
        <w:t>”</w:t>
      </w:r>
      <w:r w:rsidR="00A1257E" w:rsidRPr="006A2A65">
        <w:rPr>
          <w:rFonts w:ascii="Tahoma" w:hAnsi="Tahoma" w:cs="Tahoma"/>
          <w:b/>
          <w:sz w:val="20"/>
          <w:szCs w:val="20"/>
        </w:rPr>
        <w:t xml:space="preserve">; Y CUANDO SE MENCIONE DE MANERA CONJUNTA A </w:t>
      </w:r>
      <w:r w:rsidR="00A1257E" w:rsidRPr="006A2A65">
        <w:rPr>
          <w:rFonts w:ascii="Tahoma" w:hAnsi="Tahoma" w:cs="Tahoma"/>
          <w:b/>
          <w:bCs/>
          <w:sz w:val="20"/>
          <w:szCs w:val="20"/>
        </w:rPr>
        <w:t>“</w:t>
      </w:r>
      <w:r w:rsidR="00170CC7">
        <w:rPr>
          <w:rFonts w:ascii="Arial Black" w:hAnsi="Arial Black" w:cs="Tahoma"/>
          <w:b/>
          <w:bCs/>
          <w:sz w:val="20"/>
          <w:szCs w:val="20"/>
        </w:rPr>
        <w:t>LA OBLGADA</w:t>
      </w:r>
      <w:r w:rsidR="00A1257E" w:rsidRPr="006A2A65">
        <w:rPr>
          <w:rFonts w:ascii="Tahoma" w:hAnsi="Tahoma" w:cs="Tahoma"/>
          <w:b/>
          <w:bCs/>
          <w:sz w:val="20"/>
          <w:szCs w:val="20"/>
        </w:rPr>
        <w:t xml:space="preserve">” </w:t>
      </w:r>
      <w:r w:rsidR="00A1257E" w:rsidRPr="006A2A65">
        <w:rPr>
          <w:rFonts w:ascii="Tahoma" w:hAnsi="Tahoma" w:cs="Tahoma"/>
          <w:b/>
          <w:sz w:val="20"/>
          <w:szCs w:val="20"/>
        </w:rPr>
        <w:t>Y A “</w:t>
      </w:r>
      <w:r w:rsidR="00A1257E" w:rsidRPr="006A2A65">
        <w:rPr>
          <w:rFonts w:ascii="Arial Black" w:hAnsi="Arial Black" w:cs="Tahoma"/>
          <w:b/>
          <w:bCs/>
          <w:sz w:val="20"/>
          <w:szCs w:val="20"/>
        </w:rPr>
        <w:t>EL</w:t>
      </w:r>
      <w:r w:rsidR="00A1257E" w:rsidRPr="006A2A65">
        <w:rPr>
          <w:rFonts w:ascii="Tahoma" w:hAnsi="Tahoma" w:cs="Tahoma"/>
          <w:b/>
          <w:sz w:val="20"/>
          <w:szCs w:val="20"/>
        </w:rPr>
        <w:t xml:space="preserve"> </w:t>
      </w:r>
      <w:r w:rsidR="00A1257E" w:rsidRPr="006A2A65">
        <w:rPr>
          <w:rFonts w:ascii="Arial Black" w:hAnsi="Arial Black" w:cs="Tahoma"/>
          <w:b/>
          <w:bCs/>
          <w:sz w:val="20"/>
          <w:szCs w:val="20"/>
        </w:rPr>
        <w:t>IDEFT</w:t>
      </w:r>
      <w:r w:rsidR="00A1257E" w:rsidRPr="006A2A65">
        <w:rPr>
          <w:rFonts w:ascii="Tahoma" w:hAnsi="Tahoma" w:cs="Tahoma"/>
          <w:b/>
          <w:sz w:val="20"/>
          <w:szCs w:val="20"/>
        </w:rPr>
        <w:t>” SE LES DENOMINARÁ “</w:t>
      </w:r>
      <w:r w:rsidR="00A1257E" w:rsidRPr="006A2A65">
        <w:rPr>
          <w:rFonts w:ascii="Arial Black" w:hAnsi="Arial Black" w:cs="Tahoma"/>
          <w:b/>
          <w:bCs/>
          <w:sz w:val="20"/>
          <w:szCs w:val="20"/>
        </w:rPr>
        <w:t>LAS PARTES</w:t>
      </w:r>
      <w:r w:rsidR="00A1257E" w:rsidRPr="006A2A65">
        <w:rPr>
          <w:rFonts w:ascii="Tahoma" w:hAnsi="Tahoma" w:cs="Tahoma"/>
          <w:b/>
          <w:sz w:val="20"/>
          <w:szCs w:val="20"/>
        </w:rPr>
        <w:t>”; QUIENES MANIFIESTAN QUE ES SU VOLUNTAD CELEBRAR EL PRESENTE CONVENIO, AL TENOR DE LAS SIGUIENTES DECLARACIONES Y CLÁUSULAS:</w:t>
      </w:r>
    </w:p>
    <w:p w14:paraId="3E41F5E7" w14:textId="77777777" w:rsidR="00A1257E" w:rsidRPr="006A2A65" w:rsidRDefault="00A1257E" w:rsidP="00A1257E">
      <w:pPr>
        <w:pStyle w:val="Sinespaciado"/>
        <w:ind w:left="1418"/>
        <w:jc w:val="both"/>
        <w:rPr>
          <w:rFonts w:ascii="Tahoma" w:hAnsi="Tahoma" w:cs="Tahoma"/>
          <w:b/>
          <w:sz w:val="12"/>
          <w:szCs w:val="20"/>
        </w:rPr>
      </w:pPr>
    </w:p>
    <w:p w14:paraId="03837B62" w14:textId="77777777" w:rsidR="00A1257E" w:rsidRPr="006A2A65" w:rsidRDefault="00A1257E" w:rsidP="00A1257E">
      <w:pPr>
        <w:pStyle w:val="Sinespaciado"/>
        <w:jc w:val="both"/>
        <w:rPr>
          <w:rFonts w:ascii="Tahoma" w:hAnsi="Tahoma" w:cs="Tahoma"/>
          <w:bCs/>
          <w:spacing w:val="60"/>
          <w:sz w:val="8"/>
          <w:szCs w:val="20"/>
        </w:rPr>
      </w:pPr>
    </w:p>
    <w:p w14:paraId="6621179F" w14:textId="77777777" w:rsidR="00A1257E" w:rsidRPr="006A2A65" w:rsidRDefault="00A1257E" w:rsidP="00A1257E">
      <w:pPr>
        <w:pStyle w:val="Sinespaciado"/>
        <w:jc w:val="center"/>
        <w:rPr>
          <w:rFonts w:ascii="Tahoma" w:hAnsi="Tahoma" w:cs="Tahoma"/>
          <w:b/>
          <w:bCs/>
          <w:spacing w:val="60"/>
          <w:sz w:val="20"/>
          <w:szCs w:val="20"/>
        </w:rPr>
      </w:pPr>
      <w:r w:rsidRPr="006A2A65">
        <w:rPr>
          <w:rFonts w:ascii="Tahoma" w:hAnsi="Tahoma" w:cs="Tahoma"/>
          <w:b/>
          <w:bCs/>
          <w:spacing w:val="60"/>
          <w:sz w:val="20"/>
          <w:szCs w:val="20"/>
        </w:rPr>
        <w:t>DECLARACIONES</w:t>
      </w:r>
    </w:p>
    <w:p w14:paraId="1E94115F" w14:textId="77777777" w:rsidR="00A1257E" w:rsidRPr="006A2A65" w:rsidRDefault="00A1257E" w:rsidP="00A1257E">
      <w:pPr>
        <w:pStyle w:val="Sinespaciado"/>
        <w:jc w:val="both"/>
        <w:rPr>
          <w:rFonts w:ascii="Tahoma" w:hAnsi="Tahoma" w:cs="Tahoma"/>
          <w:bCs/>
          <w:sz w:val="8"/>
          <w:szCs w:val="20"/>
        </w:rPr>
      </w:pPr>
    </w:p>
    <w:p w14:paraId="316B1E7D" w14:textId="77777777" w:rsidR="00A1257E" w:rsidRPr="006A2A65" w:rsidRDefault="00A1257E" w:rsidP="00A1257E">
      <w:pPr>
        <w:jc w:val="both"/>
        <w:rPr>
          <w:rFonts w:ascii="Tahoma" w:eastAsiaTheme="minorHAnsi" w:hAnsi="Tahoma" w:cs="Tahoma"/>
          <w:bCs/>
          <w:sz w:val="10"/>
          <w:szCs w:val="20"/>
          <w:lang w:val="es-MX" w:eastAsia="en-US"/>
        </w:rPr>
      </w:pPr>
    </w:p>
    <w:p w14:paraId="757D64FE" w14:textId="4A10C18E" w:rsidR="00A1257E" w:rsidRPr="00396295" w:rsidRDefault="00A1257E" w:rsidP="00A1257E">
      <w:pPr>
        <w:ind w:firstLine="708"/>
        <w:jc w:val="both"/>
        <w:rPr>
          <w:rFonts w:ascii="Tahoma" w:eastAsiaTheme="minorHAnsi" w:hAnsi="Tahoma" w:cs="Tahoma"/>
          <w:b/>
          <w:bCs/>
          <w:sz w:val="20"/>
          <w:szCs w:val="20"/>
          <w:lang w:val="es-MX" w:eastAsia="en-US"/>
        </w:rPr>
      </w:pPr>
      <w:r w:rsidRPr="006A2A65">
        <w:rPr>
          <w:rFonts w:ascii="Tahoma" w:eastAsiaTheme="minorHAnsi" w:hAnsi="Tahoma" w:cs="Tahoma"/>
          <w:b/>
          <w:bCs/>
          <w:sz w:val="20"/>
          <w:szCs w:val="20"/>
          <w:lang w:val="es-MX" w:eastAsia="en-US"/>
        </w:rPr>
        <w:t>1.- Declara “</w:t>
      </w:r>
      <w:r w:rsidR="00170CC7">
        <w:rPr>
          <w:rFonts w:ascii="Arial Black" w:hAnsi="Arial Black" w:cs="Tahoma"/>
          <w:b/>
          <w:bCs/>
          <w:sz w:val="20"/>
          <w:szCs w:val="20"/>
        </w:rPr>
        <w:t>LA OBLIGADA</w:t>
      </w:r>
      <w:r w:rsidRPr="006A2A65">
        <w:rPr>
          <w:rFonts w:ascii="Tahoma" w:eastAsiaTheme="minorHAnsi" w:hAnsi="Tahoma" w:cs="Tahoma"/>
          <w:b/>
          <w:bCs/>
          <w:sz w:val="20"/>
          <w:szCs w:val="20"/>
          <w:lang w:val="es-MX" w:eastAsia="en-US"/>
        </w:rPr>
        <w:t>”, que:</w:t>
      </w:r>
      <w:r w:rsidRPr="00396295">
        <w:rPr>
          <w:rFonts w:ascii="Tahoma" w:eastAsiaTheme="minorHAnsi" w:hAnsi="Tahoma" w:cs="Tahoma"/>
          <w:b/>
          <w:bCs/>
          <w:sz w:val="20"/>
          <w:szCs w:val="20"/>
          <w:lang w:val="es-MX" w:eastAsia="en-US"/>
        </w:rPr>
        <w:t xml:space="preserve"> </w:t>
      </w:r>
    </w:p>
    <w:p w14:paraId="66985E54" w14:textId="77777777" w:rsidR="00A1257E" w:rsidRDefault="00A1257E" w:rsidP="00A1257E">
      <w:pPr>
        <w:jc w:val="both"/>
        <w:rPr>
          <w:rFonts w:ascii="Tahoma" w:eastAsiaTheme="minorHAnsi" w:hAnsi="Tahoma" w:cs="Tahoma"/>
          <w:bCs/>
          <w:sz w:val="14"/>
          <w:szCs w:val="20"/>
          <w:lang w:val="es-MX" w:eastAsia="en-US"/>
        </w:rPr>
      </w:pPr>
      <w:r>
        <w:rPr>
          <w:rFonts w:ascii="Tahoma" w:eastAsiaTheme="minorHAnsi" w:hAnsi="Tahoma" w:cs="Tahoma"/>
          <w:bCs/>
          <w:sz w:val="14"/>
          <w:szCs w:val="20"/>
          <w:lang w:val="es-MX" w:eastAsia="en-US"/>
        </w:rPr>
        <w:t xml:space="preserve"> </w:t>
      </w:r>
    </w:p>
    <w:p w14:paraId="7E67B8AB" w14:textId="77777777" w:rsidR="00A716A8" w:rsidRPr="00A716A8" w:rsidRDefault="00A716A8" w:rsidP="00A1257E">
      <w:pPr>
        <w:jc w:val="both"/>
        <w:rPr>
          <w:rFonts w:ascii="Tahoma" w:eastAsiaTheme="minorHAnsi" w:hAnsi="Tahoma" w:cs="Tahoma"/>
          <w:bCs/>
          <w:sz w:val="20"/>
          <w:szCs w:val="20"/>
          <w:lang w:val="es-MX" w:eastAsia="en-US"/>
        </w:rPr>
      </w:pPr>
    </w:p>
    <w:p w14:paraId="501BA485" w14:textId="1CC96E94" w:rsidR="00257D62" w:rsidRDefault="00A1257E" w:rsidP="00D21DA0">
      <w:pPr>
        <w:pStyle w:val="Sinespaciado"/>
        <w:jc w:val="both"/>
        <w:rPr>
          <w:rFonts w:ascii="Tahoma" w:hAnsi="Tahoma" w:cs="Tahoma"/>
          <w:bCs/>
          <w:sz w:val="20"/>
          <w:szCs w:val="20"/>
        </w:rPr>
      </w:pPr>
      <w:r w:rsidRPr="00396295">
        <w:rPr>
          <w:rFonts w:ascii="Tahoma" w:hAnsi="Tahoma" w:cs="Tahoma"/>
          <w:b/>
          <w:bCs/>
          <w:sz w:val="20"/>
          <w:szCs w:val="20"/>
        </w:rPr>
        <w:t xml:space="preserve">I.- </w:t>
      </w:r>
      <w:r w:rsidR="00D21DA0" w:rsidRPr="00D21DA0">
        <w:rPr>
          <w:rFonts w:ascii="Tahoma" w:hAnsi="Tahoma" w:cs="Tahoma"/>
          <w:bCs/>
          <w:sz w:val="20"/>
          <w:szCs w:val="20"/>
        </w:rPr>
        <w:t xml:space="preserve">La C. </w:t>
      </w:r>
      <w:r w:rsidR="00170CC7">
        <w:rPr>
          <w:rFonts w:ascii="Tahoma" w:hAnsi="Tahoma" w:cs="Tahoma"/>
          <w:bCs/>
          <w:sz w:val="20"/>
          <w:szCs w:val="20"/>
        </w:rPr>
        <w:t>María Guadalupe Yazmin Alcalá</w:t>
      </w:r>
      <w:r w:rsidR="00D21DA0" w:rsidRPr="00D21DA0">
        <w:rPr>
          <w:rFonts w:ascii="Tahoma" w:hAnsi="Tahoma" w:cs="Tahoma"/>
          <w:bCs/>
          <w:sz w:val="20"/>
          <w:szCs w:val="20"/>
        </w:rPr>
        <w:t xml:space="preserve">, que es mexicana, mayor de edad según consta en su credencial para votar con clave de elector </w:t>
      </w:r>
      <w:r w:rsidR="00170CC7">
        <w:rPr>
          <w:rFonts w:ascii="Tahoma" w:hAnsi="Tahoma" w:cs="Tahoma"/>
          <w:bCs/>
          <w:sz w:val="20"/>
          <w:szCs w:val="20"/>
        </w:rPr>
        <w:t>ALJMGD90090114M500</w:t>
      </w:r>
      <w:r w:rsidR="00D21DA0" w:rsidRPr="00D21DA0">
        <w:rPr>
          <w:rFonts w:ascii="Tahoma" w:hAnsi="Tahoma" w:cs="Tahoma"/>
          <w:bCs/>
          <w:sz w:val="20"/>
          <w:szCs w:val="20"/>
        </w:rPr>
        <w:t>, y cuenta con capacidad y personalidad suficiente para celebrar el convenio.</w:t>
      </w:r>
    </w:p>
    <w:p w14:paraId="73027103" w14:textId="77777777" w:rsidR="00D21DA0" w:rsidRPr="00257D62" w:rsidRDefault="00D21DA0" w:rsidP="00D21DA0">
      <w:pPr>
        <w:pStyle w:val="Sinespaciado"/>
        <w:jc w:val="both"/>
        <w:rPr>
          <w:rFonts w:ascii="Tahoma" w:hAnsi="Tahoma" w:cs="Tahoma"/>
          <w:sz w:val="20"/>
          <w:szCs w:val="20"/>
        </w:rPr>
      </w:pPr>
    </w:p>
    <w:p w14:paraId="4F837568" w14:textId="3F858EA6" w:rsidR="00A1257E" w:rsidRPr="006A2A65" w:rsidRDefault="00A1257E" w:rsidP="00A1257E">
      <w:pPr>
        <w:pStyle w:val="Sinespaciado"/>
        <w:jc w:val="both"/>
        <w:rPr>
          <w:rFonts w:ascii="Tahoma" w:hAnsi="Tahoma" w:cs="Tahoma"/>
          <w:sz w:val="20"/>
          <w:szCs w:val="20"/>
        </w:rPr>
      </w:pPr>
      <w:r w:rsidRPr="00396295">
        <w:rPr>
          <w:rFonts w:ascii="Tahoma" w:hAnsi="Tahoma" w:cs="Tahoma"/>
          <w:b/>
          <w:bCs/>
          <w:sz w:val="20"/>
          <w:szCs w:val="20"/>
        </w:rPr>
        <w:t xml:space="preserve">II.- </w:t>
      </w:r>
      <w:r w:rsidRPr="00F80514">
        <w:rPr>
          <w:rFonts w:ascii="Tahoma" w:hAnsi="Tahoma" w:cs="Tahoma"/>
          <w:bCs/>
          <w:sz w:val="20"/>
          <w:szCs w:val="20"/>
        </w:rPr>
        <w:t xml:space="preserve">Que </w:t>
      </w:r>
      <w:r w:rsidR="00806F99">
        <w:rPr>
          <w:rFonts w:ascii="Tahoma" w:hAnsi="Tahoma" w:cs="Tahoma"/>
          <w:bCs/>
          <w:sz w:val="20"/>
          <w:szCs w:val="20"/>
        </w:rPr>
        <w:t xml:space="preserve">su Registro Federal de </w:t>
      </w:r>
      <w:r w:rsidR="00806F99" w:rsidRPr="006A2A65">
        <w:rPr>
          <w:rFonts w:ascii="Tahoma" w:hAnsi="Tahoma" w:cs="Tahoma"/>
          <w:bCs/>
          <w:sz w:val="20"/>
          <w:szCs w:val="20"/>
        </w:rPr>
        <w:t>Contribuyente es:</w:t>
      </w:r>
      <w:r w:rsidR="00902BC3" w:rsidRPr="006A2A65">
        <w:rPr>
          <w:rFonts w:ascii="Tahoma" w:hAnsi="Tahoma" w:cs="Tahoma"/>
          <w:sz w:val="20"/>
          <w:szCs w:val="20"/>
        </w:rPr>
        <w:t xml:space="preserve"> </w:t>
      </w:r>
      <w:r w:rsidR="00170CC7" w:rsidRPr="00170CC7">
        <w:rPr>
          <w:rFonts w:ascii="Tahoma" w:hAnsi="Tahoma" w:cs="Tahoma"/>
          <w:sz w:val="20"/>
          <w:szCs w:val="20"/>
        </w:rPr>
        <w:t>AAJG900901IY9</w:t>
      </w:r>
      <w:r w:rsidRPr="006A2A65">
        <w:rPr>
          <w:rFonts w:ascii="Tahoma" w:hAnsi="Tahoma" w:cs="Tahoma"/>
          <w:sz w:val="20"/>
          <w:szCs w:val="20"/>
        </w:rPr>
        <w:t xml:space="preserve">; y tiene </w:t>
      </w:r>
      <w:r w:rsidRPr="00170CC7">
        <w:rPr>
          <w:rFonts w:ascii="Tahoma" w:hAnsi="Tahoma" w:cs="Tahoma"/>
          <w:sz w:val="20"/>
          <w:szCs w:val="20"/>
        </w:rPr>
        <w:t xml:space="preserve">su domicilio </w:t>
      </w:r>
      <w:r w:rsidR="00170CC7" w:rsidRPr="00170CC7">
        <w:rPr>
          <w:rFonts w:ascii="Tahoma" w:hAnsi="Tahoma" w:cs="Tahoma"/>
          <w:sz w:val="20"/>
          <w:szCs w:val="20"/>
        </w:rPr>
        <w:t>calle Gustavo Sainz #24, Col. La Coronilla, C.P 45189</w:t>
      </w:r>
      <w:r w:rsidR="00902BC3" w:rsidRPr="00170CC7">
        <w:rPr>
          <w:rFonts w:ascii="Tahoma" w:hAnsi="Tahoma" w:cs="Tahoma"/>
          <w:sz w:val="20"/>
          <w:szCs w:val="20"/>
        </w:rPr>
        <w:t xml:space="preserve">, en el municipio de </w:t>
      </w:r>
      <w:r w:rsidR="00170CC7" w:rsidRPr="00170CC7">
        <w:rPr>
          <w:rFonts w:ascii="Tahoma" w:hAnsi="Tahoma" w:cs="Tahoma"/>
          <w:sz w:val="20"/>
          <w:szCs w:val="20"/>
        </w:rPr>
        <w:t>Zapopan</w:t>
      </w:r>
      <w:r w:rsidRPr="00170CC7">
        <w:rPr>
          <w:rFonts w:ascii="Tahoma" w:hAnsi="Tahoma" w:cs="Tahoma"/>
          <w:sz w:val="20"/>
          <w:szCs w:val="20"/>
        </w:rPr>
        <w:t>, Jalisco; el cu</w:t>
      </w:r>
      <w:r w:rsidRPr="006A2A65">
        <w:rPr>
          <w:rFonts w:ascii="Tahoma" w:hAnsi="Tahoma" w:cs="Tahoma"/>
          <w:sz w:val="20"/>
          <w:szCs w:val="20"/>
        </w:rPr>
        <w:t>al, desde este momento bajo protesta de decir verdad manifiesta que es cierto y correcto, para todos los efectos legales correspondientes.</w:t>
      </w:r>
    </w:p>
    <w:p w14:paraId="302ADCB7" w14:textId="77777777" w:rsidR="00A1257E" w:rsidRPr="006A2A65" w:rsidRDefault="00A1257E" w:rsidP="00D21DA0">
      <w:pPr>
        <w:jc w:val="both"/>
        <w:rPr>
          <w:rFonts w:ascii="Tahoma" w:eastAsiaTheme="minorHAnsi" w:hAnsi="Tahoma" w:cs="Tahoma"/>
          <w:b/>
          <w:bCs/>
          <w:sz w:val="14"/>
          <w:szCs w:val="20"/>
          <w:lang w:val="es-MX" w:eastAsia="en-US"/>
        </w:rPr>
      </w:pPr>
    </w:p>
    <w:p w14:paraId="55F6EFBA" w14:textId="77777777" w:rsidR="00D21DA0" w:rsidRDefault="00A1257E" w:rsidP="00C70BB4">
      <w:pPr>
        <w:jc w:val="both"/>
        <w:rPr>
          <w:rFonts w:ascii="Tahoma" w:hAnsi="Tahoma" w:cs="Tahoma"/>
          <w:bCs/>
          <w:sz w:val="20"/>
          <w:szCs w:val="20"/>
        </w:rPr>
      </w:pPr>
      <w:r w:rsidRPr="006A2A65">
        <w:rPr>
          <w:rFonts w:ascii="Tahoma" w:hAnsi="Tahoma" w:cs="Tahoma"/>
          <w:b/>
          <w:bCs/>
          <w:sz w:val="20"/>
          <w:szCs w:val="20"/>
        </w:rPr>
        <w:t>III.-</w:t>
      </w:r>
      <w:r w:rsidRPr="006A2A65">
        <w:rPr>
          <w:rFonts w:ascii="Tahoma" w:hAnsi="Tahoma" w:cs="Tahoma"/>
          <w:bCs/>
          <w:sz w:val="6"/>
          <w:szCs w:val="20"/>
        </w:rPr>
        <w:t xml:space="preserve"> </w:t>
      </w:r>
      <w:r w:rsidR="00D21DA0" w:rsidRPr="00D21DA0">
        <w:rPr>
          <w:rFonts w:ascii="Tahoma" w:hAnsi="Tahoma" w:cs="Tahoma"/>
          <w:bCs/>
          <w:sz w:val="20"/>
          <w:szCs w:val="20"/>
        </w:rPr>
        <w:t>Consciente de la importancia que reviste la participación de los recursos humanos debidamente calificados en el desarrollo de las actividades productivas del país y en particular aquellas relacionadas con su objeto social y conociendo la estructura y objeto de “</w:t>
      </w:r>
      <w:r w:rsidR="00D21DA0" w:rsidRPr="00170CC7">
        <w:rPr>
          <w:rFonts w:ascii="Arial Black" w:hAnsi="Arial Black" w:cs="Tahoma"/>
          <w:bCs/>
          <w:sz w:val="20"/>
          <w:szCs w:val="20"/>
        </w:rPr>
        <w:t>EL IDEFT</w:t>
      </w:r>
      <w:r w:rsidR="00D21DA0" w:rsidRPr="00D21DA0">
        <w:rPr>
          <w:rFonts w:ascii="Tahoma" w:hAnsi="Tahoma" w:cs="Tahoma"/>
          <w:bCs/>
          <w:sz w:val="20"/>
          <w:szCs w:val="20"/>
        </w:rPr>
        <w:t>”, manifiesta su interés por coadyuvar con éste, en los términos y condiciones previstas en el presente convenio de préstamo de instalaciones</w:t>
      </w:r>
    </w:p>
    <w:p w14:paraId="23C37D88" w14:textId="77777777" w:rsidR="00D21DA0" w:rsidRDefault="00D21DA0" w:rsidP="00C70BB4">
      <w:pPr>
        <w:jc w:val="both"/>
        <w:rPr>
          <w:rFonts w:ascii="Tahoma" w:hAnsi="Tahoma" w:cs="Tahoma"/>
          <w:b/>
          <w:bCs/>
          <w:sz w:val="20"/>
          <w:szCs w:val="20"/>
        </w:rPr>
      </w:pPr>
    </w:p>
    <w:p w14:paraId="0C8D6354" w14:textId="77777777" w:rsidR="006A6E74" w:rsidRPr="00A36E20" w:rsidRDefault="006A6E74" w:rsidP="007F0893">
      <w:pPr>
        <w:spacing w:line="240" w:lineRule="exact"/>
        <w:ind w:right="18"/>
        <w:jc w:val="both"/>
        <w:rPr>
          <w:rFonts w:ascii="Tahoma" w:hAnsi="Tahoma" w:cs="Tahoma"/>
          <w:sz w:val="16"/>
          <w:szCs w:val="20"/>
        </w:rPr>
      </w:pPr>
    </w:p>
    <w:p w14:paraId="272840FE" w14:textId="0E74A4CA" w:rsidR="00A1257E" w:rsidRPr="00396295" w:rsidRDefault="00D21DA0" w:rsidP="00A1257E">
      <w:pPr>
        <w:pStyle w:val="Sinespaciado"/>
        <w:ind w:firstLine="708"/>
        <w:jc w:val="both"/>
        <w:rPr>
          <w:rFonts w:ascii="Tahoma" w:hAnsi="Tahoma" w:cs="Tahoma"/>
          <w:b/>
          <w:bCs/>
          <w:sz w:val="20"/>
          <w:szCs w:val="20"/>
        </w:rPr>
      </w:pPr>
      <w:r>
        <w:rPr>
          <w:rFonts w:ascii="Tahoma" w:hAnsi="Tahoma" w:cs="Tahoma"/>
          <w:b/>
          <w:bCs/>
          <w:sz w:val="20"/>
          <w:szCs w:val="20"/>
        </w:rPr>
        <w:t>2</w:t>
      </w:r>
      <w:r w:rsidR="00A1257E" w:rsidRPr="00396295">
        <w:rPr>
          <w:rFonts w:ascii="Tahoma" w:hAnsi="Tahoma" w:cs="Tahoma"/>
          <w:b/>
          <w:bCs/>
          <w:sz w:val="20"/>
          <w:szCs w:val="20"/>
        </w:rPr>
        <w:t>.- Declara “</w:t>
      </w:r>
      <w:r w:rsidR="00A1257E" w:rsidRPr="00396295">
        <w:rPr>
          <w:rFonts w:ascii="Arial Black" w:hAnsi="Arial Black" w:cs="Tahoma"/>
          <w:b/>
          <w:bCs/>
          <w:sz w:val="20"/>
          <w:szCs w:val="20"/>
        </w:rPr>
        <w:t>EL IDEFT</w:t>
      </w:r>
      <w:r w:rsidR="00A1257E" w:rsidRPr="00396295">
        <w:rPr>
          <w:rFonts w:ascii="Tahoma" w:hAnsi="Tahoma" w:cs="Tahoma"/>
          <w:b/>
          <w:bCs/>
          <w:sz w:val="20"/>
          <w:szCs w:val="20"/>
        </w:rPr>
        <w:t xml:space="preserve">” que: </w:t>
      </w:r>
    </w:p>
    <w:p w14:paraId="4E5221F2" w14:textId="77777777" w:rsidR="00A1257E" w:rsidRPr="00A36E20" w:rsidRDefault="00A1257E" w:rsidP="00A1257E">
      <w:pPr>
        <w:pStyle w:val="Sinespaciado"/>
        <w:ind w:firstLine="708"/>
        <w:jc w:val="both"/>
        <w:rPr>
          <w:rFonts w:ascii="Tahoma" w:hAnsi="Tahoma" w:cs="Tahoma"/>
          <w:b/>
          <w:bCs/>
          <w:sz w:val="14"/>
          <w:szCs w:val="20"/>
        </w:rPr>
      </w:pPr>
    </w:p>
    <w:p w14:paraId="3FED1A4E" w14:textId="2BE2855E" w:rsidR="009A2EA4" w:rsidRPr="00AC7A93" w:rsidRDefault="00D21DA0" w:rsidP="009A2EA4">
      <w:pPr>
        <w:pStyle w:val="Sinespaciado"/>
        <w:jc w:val="both"/>
        <w:rPr>
          <w:rFonts w:ascii="Tahoma" w:hAnsi="Tahoma" w:cs="Tahoma"/>
          <w:sz w:val="20"/>
          <w:szCs w:val="20"/>
        </w:rPr>
      </w:pPr>
      <w:r>
        <w:rPr>
          <w:rFonts w:ascii="Tahoma" w:hAnsi="Tahoma" w:cs="Tahoma"/>
          <w:b/>
          <w:sz w:val="20"/>
          <w:szCs w:val="20"/>
        </w:rPr>
        <w:t>I</w:t>
      </w:r>
      <w:r w:rsidR="009A2EA4">
        <w:rPr>
          <w:rFonts w:ascii="Tahoma" w:hAnsi="Tahoma" w:cs="Tahoma"/>
          <w:b/>
          <w:sz w:val="20"/>
          <w:szCs w:val="20"/>
        </w:rPr>
        <w:t>V</w:t>
      </w:r>
      <w:r w:rsidR="009A2EA4" w:rsidRPr="00AC7A93">
        <w:rPr>
          <w:rFonts w:ascii="Tahoma" w:hAnsi="Tahoma" w:cs="Tahoma"/>
          <w:b/>
          <w:sz w:val="20"/>
          <w:szCs w:val="20"/>
        </w:rPr>
        <w:t>.-</w:t>
      </w:r>
      <w:r w:rsidR="009A2EA4" w:rsidRPr="00AC7A93">
        <w:rPr>
          <w:rFonts w:ascii="Tahoma" w:hAnsi="Tahoma" w:cs="Tahoma"/>
          <w:sz w:val="20"/>
          <w:szCs w:val="20"/>
        </w:rPr>
        <w:t xml:space="preserve"> Es un Organismo Público Descentralizado del Poder Ejecutivo del Estado de Jalisco</w:t>
      </w:r>
      <w:r w:rsidR="009A2EA4">
        <w:rPr>
          <w:rFonts w:ascii="Tahoma" w:hAnsi="Tahoma" w:cs="Tahoma"/>
          <w:sz w:val="20"/>
          <w:szCs w:val="20"/>
        </w:rPr>
        <w:t>,</w:t>
      </w:r>
      <w:r w:rsidR="009A2EA4" w:rsidRPr="009372DF">
        <w:rPr>
          <w:rFonts w:ascii="Tahoma" w:hAnsi="Tahoma" w:cs="Tahoma"/>
          <w:sz w:val="20"/>
          <w:szCs w:val="20"/>
        </w:rPr>
        <w:t xml:space="preserve"> </w:t>
      </w:r>
      <w:r w:rsidR="009A2EA4" w:rsidRPr="00AC7A93">
        <w:rPr>
          <w:rFonts w:ascii="Tahoma" w:hAnsi="Tahoma" w:cs="Tahoma"/>
          <w:sz w:val="20"/>
          <w:szCs w:val="20"/>
        </w:rPr>
        <w:t xml:space="preserve">sectorizado a la </w:t>
      </w:r>
      <w:r w:rsidR="009A2EA4">
        <w:rPr>
          <w:rFonts w:ascii="Tahoma" w:hAnsi="Tahoma" w:cs="Tahoma"/>
          <w:sz w:val="20"/>
          <w:szCs w:val="20"/>
        </w:rPr>
        <w:t>Secretaría de Educación Jalisco</w:t>
      </w:r>
      <w:r w:rsidR="009A2EA4" w:rsidRPr="00AC7A93">
        <w:rPr>
          <w:rFonts w:ascii="Tahoma" w:hAnsi="Tahoma" w:cs="Tahoma"/>
          <w:sz w:val="20"/>
          <w:szCs w:val="20"/>
        </w:rPr>
        <w:t xml:space="preserve">, y adscrita a la </w:t>
      </w:r>
      <w:r w:rsidR="009A2EA4" w:rsidRPr="0087074D">
        <w:rPr>
          <w:rFonts w:ascii="Tahoma" w:hAnsi="Tahoma" w:cs="Tahoma"/>
          <w:sz w:val="20"/>
          <w:szCs w:val="20"/>
        </w:rPr>
        <w:t>Coordinación de Educación Media Superior, con</w:t>
      </w:r>
      <w:r w:rsidR="009A2EA4" w:rsidRPr="00AC7A93">
        <w:rPr>
          <w:rFonts w:ascii="Tahoma" w:hAnsi="Tahoma" w:cs="Tahoma"/>
          <w:sz w:val="20"/>
          <w:szCs w:val="20"/>
        </w:rPr>
        <w:t xml:space="preserve"> personalidad jurídica y patrimonios propios, </w:t>
      </w:r>
      <w:r w:rsidR="009A2EA4">
        <w:rPr>
          <w:rFonts w:ascii="Tahoma" w:hAnsi="Tahoma" w:cs="Tahoma"/>
          <w:sz w:val="20"/>
          <w:szCs w:val="20"/>
        </w:rPr>
        <w:t xml:space="preserve">conforme </w:t>
      </w:r>
      <w:r w:rsidR="009A2EA4" w:rsidRPr="00AC7A93">
        <w:rPr>
          <w:rFonts w:ascii="Tahoma" w:hAnsi="Tahoma" w:cs="Tahoma"/>
          <w:sz w:val="20"/>
          <w:szCs w:val="20"/>
        </w:rPr>
        <w:t>al Decreto de Creación número 18189, expedido por el H. Congreso del Estado de Jalisco, aprobado el 14 de diciembre de 1999 y publicado el 23 de diciembre de 1999, en el Periódico Oficial “El Estado de Jalisco</w:t>
      </w:r>
      <w:r w:rsidR="009A2EA4">
        <w:rPr>
          <w:rFonts w:ascii="Tahoma" w:hAnsi="Tahoma" w:cs="Tahoma"/>
          <w:sz w:val="20"/>
          <w:szCs w:val="20"/>
        </w:rPr>
        <w:t>”</w:t>
      </w:r>
      <w:r w:rsidR="009A2EA4" w:rsidRPr="00AC7A93">
        <w:rPr>
          <w:rFonts w:ascii="Tahoma" w:hAnsi="Tahoma" w:cs="Tahoma"/>
          <w:sz w:val="20"/>
          <w:szCs w:val="20"/>
        </w:rPr>
        <w:t xml:space="preserve">. </w:t>
      </w:r>
    </w:p>
    <w:p w14:paraId="0616F091" w14:textId="77777777" w:rsidR="00806F99" w:rsidRPr="00A36E20" w:rsidRDefault="00806F99" w:rsidP="009A2EA4">
      <w:pPr>
        <w:pStyle w:val="Sinespaciado"/>
        <w:jc w:val="both"/>
        <w:rPr>
          <w:rFonts w:ascii="Tahoma" w:hAnsi="Tahoma" w:cs="Tahoma"/>
          <w:b/>
          <w:sz w:val="14"/>
          <w:szCs w:val="20"/>
        </w:rPr>
      </w:pPr>
    </w:p>
    <w:p w14:paraId="39179011" w14:textId="2C233287" w:rsidR="009A2EA4" w:rsidRDefault="009A2EA4" w:rsidP="009A2EA4">
      <w:pPr>
        <w:pStyle w:val="Sinespaciado"/>
        <w:jc w:val="both"/>
        <w:rPr>
          <w:rFonts w:ascii="Tahoma" w:hAnsi="Tahoma" w:cs="Tahoma"/>
          <w:color w:val="222222"/>
          <w:sz w:val="20"/>
          <w:szCs w:val="20"/>
          <w:lang w:eastAsia="es-MX"/>
        </w:rPr>
      </w:pPr>
      <w:r>
        <w:rPr>
          <w:rFonts w:ascii="Tahoma" w:hAnsi="Tahoma" w:cs="Tahoma"/>
          <w:b/>
          <w:sz w:val="20"/>
          <w:szCs w:val="20"/>
        </w:rPr>
        <w:t>V</w:t>
      </w:r>
      <w:r w:rsidRPr="0038249C">
        <w:rPr>
          <w:rFonts w:ascii="Tahoma" w:hAnsi="Tahoma" w:cs="Tahoma"/>
          <w:b/>
          <w:sz w:val="20"/>
          <w:szCs w:val="20"/>
        </w:rPr>
        <w:t>.-</w:t>
      </w:r>
      <w:r w:rsidRPr="0038249C">
        <w:rPr>
          <w:rFonts w:ascii="Tahoma" w:hAnsi="Tahoma" w:cs="Tahoma"/>
          <w:sz w:val="20"/>
          <w:szCs w:val="20"/>
        </w:rPr>
        <w:t xml:space="preserve"> </w:t>
      </w:r>
      <w:r>
        <w:rPr>
          <w:rFonts w:ascii="Tahoma" w:hAnsi="Tahoma" w:cs="Tahoma"/>
          <w:color w:val="222222"/>
          <w:sz w:val="20"/>
          <w:szCs w:val="20"/>
          <w:lang w:eastAsia="es-MX"/>
        </w:rPr>
        <w:t>Que comparece en este acto</w:t>
      </w:r>
      <w:r w:rsidRPr="0038249C">
        <w:rPr>
          <w:rFonts w:ascii="Tahoma" w:hAnsi="Tahoma" w:cs="Tahoma"/>
          <w:color w:val="222222"/>
          <w:sz w:val="20"/>
          <w:szCs w:val="20"/>
          <w:lang w:eastAsia="es-MX"/>
        </w:rPr>
        <w:t xml:space="preserve"> Lorena Torres Ramos, en su carácter de Directora General del IDEFT, acude a la celebración de este Convenio con la facultad conferida en lo dispuesto por los artículos 14 y 18 fracción X, del Decreto de Creación señalado en el párrafo anterior, articulo 6, 14 fracción III inciso j)</w:t>
      </w:r>
      <w:r>
        <w:rPr>
          <w:rFonts w:ascii="Tahoma" w:hAnsi="Tahoma" w:cs="Tahoma"/>
          <w:color w:val="222222"/>
          <w:sz w:val="20"/>
          <w:szCs w:val="20"/>
          <w:lang w:eastAsia="es-MX"/>
        </w:rPr>
        <w:t xml:space="preserve"> y</w:t>
      </w:r>
      <w:r w:rsidRPr="0038249C">
        <w:rPr>
          <w:rFonts w:ascii="Tahoma" w:hAnsi="Tahoma" w:cs="Tahoma"/>
          <w:color w:val="222222"/>
          <w:sz w:val="20"/>
          <w:szCs w:val="20"/>
          <w:lang w:eastAsia="es-MX"/>
        </w:rPr>
        <w:t xml:space="preserve"> 15 de la Ley de Educación del Estado de Jalisco</w:t>
      </w:r>
      <w:r>
        <w:rPr>
          <w:rFonts w:ascii="Tahoma" w:hAnsi="Tahoma" w:cs="Tahoma"/>
          <w:color w:val="222222"/>
          <w:sz w:val="20"/>
          <w:szCs w:val="20"/>
          <w:lang w:eastAsia="es-MX"/>
        </w:rPr>
        <w:t xml:space="preserve">; </w:t>
      </w:r>
      <w:r w:rsidRPr="0087074D">
        <w:rPr>
          <w:rFonts w:ascii="Tahoma" w:hAnsi="Tahoma" w:cs="Tahoma"/>
          <w:color w:val="222222"/>
          <w:sz w:val="20"/>
          <w:szCs w:val="20"/>
          <w:lang w:eastAsia="es-MX"/>
        </w:rPr>
        <w:t>el acuerdo emitido</w:t>
      </w:r>
      <w:r>
        <w:rPr>
          <w:rFonts w:ascii="Tahoma" w:hAnsi="Tahoma" w:cs="Tahoma"/>
          <w:color w:val="222222"/>
          <w:sz w:val="20"/>
          <w:szCs w:val="20"/>
          <w:lang w:eastAsia="es-MX"/>
        </w:rPr>
        <w:t xml:space="preserve"> por el </w:t>
      </w:r>
      <w:r w:rsidRPr="0038249C">
        <w:rPr>
          <w:rFonts w:ascii="Tahoma" w:hAnsi="Tahoma" w:cs="Tahoma"/>
          <w:color w:val="222222"/>
          <w:sz w:val="20"/>
          <w:szCs w:val="20"/>
          <w:lang w:eastAsia="es-MX"/>
        </w:rPr>
        <w:t xml:space="preserve">C. Gobernador Constitucional del Estado de Jalisco, Enrique Alfaro Ramírez, </w:t>
      </w:r>
      <w:r>
        <w:rPr>
          <w:rFonts w:ascii="Tahoma" w:hAnsi="Tahoma" w:cs="Tahoma"/>
          <w:color w:val="222222"/>
          <w:sz w:val="20"/>
          <w:szCs w:val="20"/>
          <w:lang w:eastAsia="es-MX"/>
        </w:rPr>
        <w:t xml:space="preserve">el </w:t>
      </w:r>
      <w:r w:rsidRPr="0038249C">
        <w:rPr>
          <w:rFonts w:ascii="Tahoma" w:hAnsi="Tahoma" w:cs="Tahoma"/>
          <w:color w:val="222222"/>
          <w:sz w:val="20"/>
          <w:szCs w:val="20"/>
          <w:lang w:eastAsia="es-MX"/>
        </w:rPr>
        <w:t>6 de diciembre del 2018.</w:t>
      </w:r>
    </w:p>
    <w:p w14:paraId="57FEA827" w14:textId="77777777" w:rsidR="009A2EA4" w:rsidRPr="00A36E20" w:rsidRDefault="009A2EA4" w:rsidP="009A2EA4">
      <w:pPr>
        <w:pStyle w:val="Sinespaciado"/>
        <w:jc w:val="both"/>
        <w:rPr>
          <w:rFonts w:ascii="Tahoma" w:hAnsi="Tahoma" w:cs="Tahoma"/>
          <w:color w:val="222222"/>
          <w:sz w:val="14"/>
          <w:szCs w:val="20"/>
          <w:lang w:eastAsia="es-MX"/>
        </w:rPr>
      </w:pPr>
    </w:p>
    <w:p w14:paraId="5F85C10C" w14:textId="5D56348A" w:rsidR="009A2EA4" w:rsidRPr="00AC7A93" w:rsidRDefault="009A2EA4" w:rsidP="009A2EA4">
      <w:pPr>
        <w:pStyle w:val="Sinespaciado"/>
        <w:jc w:val="both"/>
        <w:rPr>
          <w:rFonts w:ascii="Tahoma" w:hAnsi="Tahoma" w:cs="Tahoma"/>
          <w:sz w:val="20"/>
          <w:szCs w:val="20"/>
        </w:rPr>
      </w:pPr>
      <w:r>
        <w:rPr>
          <w:rFonts w:ascii="Tahoma" w:hAnsi="Tahoma" w:cs="Tahoma"/>
          <w:b/>
          <w:sz w:val="20"/>
          <w:szCs w:val="20"/>
        </w:rPr>
        <w:t>VI</w:t>
      </w:r>
      <w:r w:rsidRPr="00AC7A93">
        <w:rPr>
          <w:rFonts w:ascii="Tahoma" w:hAnsi="Tahoma" w:cs="Tahoma"/>
          <w:b/>
          <w:sz w:val="20"/>
          <w:szCs w:val="20"/>
        </w:rPr>
        <w:t>-</w:t>
      </w:r>
      <w:r w:rsidRPr="00AC7A93">
        <w:rPr>
          <w:rFonts w:ascii="Tahoma" w:hAnsi="Tahoma" w:cs="Tahoma"/>
          <w:sz w:val="20"/>
          <w:szCs w:val="20"/>
        </w:rPr>
        <w:t xml:space="preserve"> Que</w:t>
      </w:r>
      <w:r>
        <w:rPr>
          <w:rFonts w:ascii="Tahoma" w:hAnsi="Tahoma" w:cs="Tahoma"/>
          <w:sz w:val="20"/>
          <w:szCs w:val="20"/>
        </w:rPr>
        <w:t xml:space="preserve">, entre otros, </w:t>
      </w:r>
      <w:r w:rsidRPr="00AC7A93">
        <w:rPr>
          <w:rFonts w:ascii="Tahoma" w:hAnsi="Tahoma" w:cs="Tahoma"/>
          <w:sz w:val="20"/>
          <w:szCs w:val="20"/>
        </w:rPr>
        <w:t xml:space="preserve">tiene como objeto impartir e impulsar la formación para el trabajo en la entidad, propiciando una mejor calidad y vinculación de este servicio con el sector productivo y las necesidades del desarrollo regional, estatal y nacional, de acuerdo con </w:t>
      </w:r>
      <w:r w:rsidRPr="0087074D">
        <w:rPr>
          <w:rFonts w:ascii="Tahoma" w:hAnsi="Tahoma" w:cs="Tahoma"/>
          <w:sz w:val="20"/>
          <w:szCs w:val="20"/>
        </w:rPr>
        <w:t>la fracción II del artículo 6 de</w:t>
      </w:r>
      <w:r w:rsidRPr="00AC7A93">
        <w:rPr>
          <w:rFonts w:ascii="Tahoma" w:hAnsi="Tahoma" w:cs="Tahoma"/>
          <w:sz w:val="20"/>
          <w:szCs w:val="20"/>
        </w:rPr>
        <w:t xml:space="preserve"> su Decreto de Creación. </w:t>
      </w:r>
    </w:p>
    <w:p w14:paraId="294BE43E" w14:textId="77777777" w:rsidR="009A2EA4" w:rsidRPr="00A36E20" w:rsidRDefault="009A2EA4" w:rsidP="009A2EA4">
      <w:pPr>
        <w:pStyle w:val="Sinespaciado"/>
        <w:jc w:val="both"/>
        <w:rPr>
          <w:rFonts w:ascii="Tahoma" w:hAnsi="Tahoma" w:cs="Tahoma"/>
          <w:sz w:val="14"/>
          <w:szCs w:val="20"/>
        </w:rPr>
      </w:pPr>
    </w:p>
    <w:p w14:paraId="5F7FF42A" w14:textId="4F2A879F" w:rsidR="009A2EA4" w:rsidRDefault="00C70BB4" w:rsidP="009A2EA4">
      <w:pPr>
        <w:pStyle w:val="Sinespaciado"/>
        <w:jc w:val="both"/>
        <w:rPr>
          <w:rFonts w:ascii="Tahoma" w:hAnsi="Tahoma" w:cs="Tahoma"/>
          <w:sz w:val="20"/>
          <w:szCs w:val="20"/>
        </w:rPr>
      </w:pPr>
      <w:r>
        <w:rPr>
          <w:rFonts w:ascii="Tahoma" w:hAnsi="Tahoma" w:cs="Tahoma"/>
          <w:b/>
          <w:sz w:val="20"/>
          <w:szCs w:val="20"/>
        </w:rPr>
        <w:t>VII</w:t>
      </w:r>
      <w:r w:rsidR="009A2EA4" w:rsidRPr="00AC7A93">
        <w:rPr>
          <w:rFonts w:ascii="Tahoma" w:hAnsi="Tahoma" w:cs="Tahoma"/>
          <w:b/>
          <w:sz w:val="20"/>
          <w:szCs w:val="20"/>
        </w:rPr>
        <w:t>.-</w:t>
      </w:r>
      <w:r w:rsidR="009A2EA4" w:rsidRPr="00AC7A93">
        <w:rPr>
          <w:rFonts w:ascii="Tahoma" w:hAnsi="Tahoma" w:cs="Tahoma"/>
          <w:sz w:val="20"/>
          <w:szCs w:val="20"/>
        </w:rPr>
        <w:t xml:space="preserve"> Que para cumplir con sus fines cuenta con </w:t>
      </w:r>
      <w:r w:rsidR="009A2EA4" w:rsidRPr="00E150EA">
        <w:rPr>
          <w:rFonts w:ascii="Tahoma" w:hAnsi="Tahoma" w:cs="Tahoma"/>
          <w:sz w:val="20"/>
          <w:szCs w:val="20"/>
        </w:rPr>
        <w:t xml:space="preserve">Planteles en los municipios de Zapopan, Tlajomulco de Zúñiga, Tlaquepaque, Ixtlahuacán de los Membrillos, Zapotlán el Grande, Villa Hidalgo, Puerto Vallarta, </w:t>
      </w:r>
      <w:r w:rsidR="009A2EA4" w:rsidRPr="00E150EA">
        <w:rPr>
          <w:rFonts w:ascii="Tahoma" w:hAnsi="Tahoma" w:cs="Tahoma"/>
          <w:sz w:val="20"/>
          <w:szCs w:val="20"/>
        </w:rPr>
        <w:lastRenderedPageBreak/>
        <w:t>Autlán de Navarro, Lagos de Moreno, Amatitán, Arandas, Huejuquilla el Alto y</w:t>
      </w:r>
      <w:r w:rsidR="009A2EA4" w:rsidRPr="00E150EA">
        <w:rPr>
          <w:rFonts w:ascii="Tahoma" w:hAnsi="Tahoma" w:cs="Tahoma"/>
          <w:color w:val="FF0000"/>
          <w:sz w:val="20"/>
          <w:szCs w:val="20"/>
        </w:rPr>
        <w:t xml:space="preserve"> </w:t>
      </w:r>
      <w:r w:rsidR="009A2EA4" w:rsidRPr="00E150EA">
        <w:rPr>
          <w:rFonts w:ascii="Tahoma" w:hAnsi="Tahoma" w:cs="Tahoma"/>
          <w:sz w:val="20"/>
          <w:szCs w:val="20"/>
        </w:rPr>
        <w:t xml:space="preserve">San Julián, cada uno de ellos con Responsables de la Dirección, así como con Unidades de Acción Móvil en los municipios de </w:t>
      </w:r>
      <w:r w:rsidR="00351091">
        <w:rPr>
          <w:rFonts w:ascii="Tahoma" w:hAnsi="Tahoma" w:cs="Tahoma"/>
          <w:sz w:val="20"/>
          <w:szCs w:val="20"/>
        </w:rPr>
        <w:t>Guadalajara</w:t>
      </w:r>
      <w:r w:rsidR="009A2EA4" w:rsidRPr="00E150EA">
        <w:rPr>
          <w:rFonts w:ascii="Tahoma" w:hAnsi="Tahoma" w:cs="Tahoma"/>
          <w:sz w:val="20"/>
          <w:szCs w:val="20"/>
        </w:rPr>
        <w:t>, Chapala, Tepatitlán de Morelos, Mascota y Cihuatlán.</w:t>
      </w:r>
    </w:p>
    <w:p w14:paraId="4AC6E0B3" w14:textId="77777777" w:rsidR="009A2EA4" w:rsidRPr="00A36E20" w:rsidRDefault="009A2EA4" w:rsidP="009A2EA4">
      <w:pPr>
        <w:pStyle w:val="Sinespaciado"/>
        <w:jc w:val="both"/>
        <w:rPr>
          <w:rFonts w:ascii="Tahoma" w:hAnsi="Tahoma" w:cs="Tahoma"/>
          <w:sz w:val="14"/>
          <w:szCs w:val="20"/>
        </w:rPr>
      </w:pPr>
    </w:p>
    <w:p w14:paraId="4AA70D04" w14:textId="46913700" w:rsidR="00A1257E" w:rsidRPr="00396295" w:rsidRDefault="00D21DA0" w:rsidP="00A1257E">
      <w:pPr>
        <w:pStyle w:val="Sinespaciado"/>
        <w:jc w:val="both"/>
        <w:rPr>
          <w:rFonts w:ascii="Tahoma" w:hAnsi="Tahoma" w:cs="Tahoma"/>
          <w:sz w:val="20"/>
          <w:szCs w:val="20"/>
        </w:rPr>
      </w:pPr>
      <w:r>
        <w:rPr>
          <w:rFonts w:ascii="Tahoma" w:hAnsi="Tahoma" w:cs="Tahoma"/>
          <w:b/>
          <w:sz w:val="20"/>
          <w:szCs w:val="20"/>
        </w:rPr>
        <w:t>VII</w:t>
      </w:r>
      <w:r w:rsidR="009A2EA4" w:rsidRPr="00AC7A93">
        <w:rPr>
          <w:rFonts w:ascii="Tahoma" w:hAnsi="Tahoma" w:cs="Tahoma"/>
          <w:b/>
          <w:sz w:val="20"/>
          <w:szCs w:val="20"/>
        </w:rPr>
        <w:t>.-</w:t>
      </w:r>
      <w:r w:rsidR="009A2EA4" w:rsidRPr="00AC7A93">
        <w:rPr>
          <w:rFonts w:ascii="Tahoma" w:hAnsi="Tahoma" w:cs="Tahoma"/>
          <w:sz w:val="20"/>
          <w:szCs w:val="20"/>
        </w:rPr>
        <w:t xml:space="preserve"> </w:t>
      </w:r>
      <w:r w:rsidR="0016580A" w:rsidRPr="0016580A">
        <w:rPr>
          <w:rFonts w:ascii="Tahoma" w:hAnsi="Tahoma" w:cs="Tahoma"/>
          <w:sz w:val="20"/>
          <w:szCs w:val="20"/>
        </w:rPr>
        <w:t>Que tiene su domicilio en la finca marcada con el número 62, en la calle Nicolás Puga, entre la calle Juan Ignacio Matute y Francisco Ugarte colonia Arcos, Código Postal 44690, Guadalajara, Jalisco, México; y tiene el número de teléfono (33) 36 15-06-44.</w:t>
      </w:r>
    </w:p>
    <w:p w14:paraId="05AB3211" w14:textId="77777777" w:rsidR="00A716A8" w:rsidRPr="00A36E20" w:rsidRDefault="00A716A8" w:rsidP="00A1257E">
      <w:pPr>
        <w:pStyle w:val="Sinespaciado"/>
        <w:ind w:firstLine="708"/>
        <w:jc w:val="both"/>
        <w:rPr>
          <w:rFonts w:ascii="Tahoma" w:hAnsi="Tahoma" w:cs="Tahoma"/>
          <w:b/>
          <w:sz w:val="16"/>
          <w:szCs w:val="20"/>
        </w:rPr>
      </w:pPr>
    </w:p>
    <w:p w14:paraId="13AC60F6" w14:textId="77777777" w:rsidR="00A1257E" w:rsidRDefault="00A1257E" w:rsidP="00A1257E">
      <w:pPr>
        <w:pStyle w:val="Sinespaciado"/>
        <w:ind w:firstLine="708"/>
        <w:jc w:val="both"/>
        <w:rPr>
          <w:rFonts w:ascii="Tahoma" w:hAnsi="Tahoma" w:cs="Tahoma"/>
          <w:b/>
          <w:sz w:val="20"/>
          <w:szCs w:val="20"/>
        </w:rPr>
      </w:pPr>
      <w:r>
        <w:rPr>
          <w:rFonts w:ascii="Tahoma" w:hAnsi="Tahoma" w:cs="Tahoma"/>
          <w:b/>
          <w:sz w:val="20"/>
          <w:szCs w:val="20"/>
        </w:rPr>
        <w:t>4</w:t>
      </w:r>
      <w:r w:rsidRPr="00396295">
        <w:rPr>
          <w:rFonts w:ascii="Tahoma" w:hAnsi="Tahoma" w:cs="Tahoma"/>
          <w:b/>
          <w:sz w:val="20"/>
          <w:szCs w:val="20"/>
        </w:rPr>
        <w:t xml:space="preserve">.- Declaran todas </w:t>
      </w:r>
      <w:r w:rsidRPr="00396295">
        <w:rPr>
          <w:rFonts w:ascii="Tahoma" w:hAnsi="Tahoma" w:cs="Tahoma"/>
          <w:b/>
          <w:bCs/>
          <w:sz w:val="20"/>
          <w:szCs w:val="20"/>
        </w:rPr>
        <w:t>“</w:t>
      </w:r>
      <w:r w:rsidRPr="00396295">
        <w:rPr>
          <w:rFonts w:ascii="Arial Black" w:hAnsi="Arial Black" w:cs="Tahoma"/>
          <w:b/>
          <w:bCs/>
          <w:sz w:val="20"/>
          <w:szCs w:val="20"/>
        </w:rPr>
        <w:t>LAS PARTES</w:t>
      </w:r>
      <w:r w:rsidRPr="00396295">
        <w:rPr>
          <w:rFonts w:ascii="Tahoma" w:hAnsi="Tahoma" w:cs="Tahoma"/>
          <w:b/>
          <w:bCs/>
          <w:color w:val="000000"/>
          <w:sz w:val="20"/>
          <w:szCs w:val="20"/>
        </w:rPr>
        <w:t>”</w:t>
      </w:r>
      <w:r w:rsidRPr="00396295">
        <w:rPr>
          <w:rFonts w:ascii="Tahoma" w:hAnsi="Tahoma" w:cs="Tahoma"/>
          <w:b/>
          <w:sz w:val="20"/>
          <w:szCs w:val="20"/>
        </w:rPr>
        <w:t xml:space="preserve"> que comparecen a este convenio, que: </w:t>
      </w:r>
    </w:p>
    <w:p w14:paraId="57108C57" w14:textId="77777777" w:rsidR="00A36E20" w:rsidRPr="00A36E20" w:rsidRDefault="00A36E20" w:rsidP="00A1257E">
      <w:pPr>
        <w:pStyle w:val="Sinespaciado"/>
        <w:ind w:firstLine="708"/>
        <w:jc w:val="both"/>
        <w:rPr>
          <w:rFonts w:ascii="Tahoma" w:hAnsi="Tahoma" w:cs="Tahoma"/>
          <w:b/>
          <w:sz w:val="14"/>
          <w:szCs w:val="20"/>
        </w:rPr>
      </w:pPr>
    </w:p>
    <w:p w14:paraId="30E4D0AE" w14:textId="4BF7DC8E" w:rsidR="00A1257E" w:rsidRPr="00AC7A93" w:rsidRDefault="00D21DA0" w:rsidP="00A1257E">
      <w:pPr>
        <w:pStyle w:val="Sinespaciado"/>
        <w:jc w:val="both"/>
        <w:rPr>
          <w:rFonts w:ascii="Tahoma" w:hAnsi="Tahoma" w:cs="Tahoma"/>
          <w:sz w:val="20"/>
          <w:szCs w:val="20"/>
        </w:rPr>
      </w:pPr>
      <w:r>
        <w:rPr>
          <w:rFonts w:ascii="Tahoma" w:hAnsi="Tahoma" w:cs="Tahoma"/>
          <w:b/>
          <w:bCs/>
          <w:sz w:val="20"/>
          <w:szCs w:val="20"/>
        </w:rPr>
        <w:t>I</w:t>
      </w:r>
      <w:r w:rsidR="00A1257E">
        <w:rPr>
          <w:rFonts w:ascii="Tahoma" w:hAnsi="Tahoma" w:cs="Tahoma"/>
          <w:b/>
          <w:bCs/>
          <w:sz w:val="20"/>
          <w:szCs w:val="20"/>
        </w:rPr>
        <w:t>X</w:t>
      </w:r>
      <w:r w:rsidR="00A1257E" w:rsidRPr="00AC7A93">
        <w:rPr>
          <w:rFonts w:ascii="Tahoma" w:hAnsi="Tahoma" w:cs="Tahoma"/>
          <w:b/>
          <w:bCs/>
          <w:sz w:val="20"/>
          <w:szCs w:val="20"/>
        </w:rPr>
        <w:t>.-</w:t>
      </w:r>
      <w:r w:rsidR="00A1257E" w:rsidRPr="00AC7A93">
        <w:rPr>
          <w:rFonts w:ascii="Tahoma" w:hAnsi="Tahoma" w:cs="Tahoma"/>
          <w:sz w:val="20"/>
          <w:szCs w:val="20"/>
        </w:rPr>
        <w:t xml:space="preserve"> </w:t>
      </w:r>
      <w:r w:rsidR="00A1257E">
        <w:rPr>
          <w:rFonts w:ascii="Tahoma" w:hAnsi="Tahoma" w:cs="Tahoma"/>
          <w:sz w:val="20"/>
          <w:szCs w:val="20"/>
        </w:rPr>
        <w:t>Tienen</w:t>
      </w:r>
      <w:r w:rsidR="00A1257E" w:rsidRPr="00AC7A93">
        <w:rPr>
          <w:rFonts w:ascii="Tahoma" w:hAnsi="Tahoma" w:cs="Tahoma"/>
          <w:sz w:val="20"/>
          <w:szCs w:val="20"/>
        </w:rPr>
        <w:t xml:space="preserve"> intereses comunes en el campo del desarrollo de personal calificado, a través de la formación para el trabajo para su integración al sector productivo y reconocen la conveniencia de la relación entre sí de manera estrecha, para tal efecto. </w:t>
      </w:r>
    </w:p>
    <w:p w14:paraId="55266C57" w14:textId="579008C1" w:rsidR="00A1257E" w:rsidRDefault="00A1257E" w:rsidP="00A1257E">
      <w:pPr>
        <w:pStyle w:val="Sinespaciado"/>
        <w:jc w:val="both"/>
        <w:rPr>
          <w:rFonts w:ascii="Tahoma" w:hAnsi="Tahoma" w:cs="Tahoma"/>
          <w:sz w:val="20"/>
          <w:szCs w:val="20"/>
        </w:rPr>
      </w:pPr>
      <w:r>
        <w:rPr>
          <w:rFonts w:ascii="Tahoma" w:hAnsi="Tahoma" w:cs="Tahoma"/>
          <w:b/>
          <w:bCs/>
          <w:sz w:val="20"/>
          <w:szCs w:val="20"/>
        </w:rPr>
        <w:t>X</w:t>
      </w:r>
      <w:r w:rsidRPr="00AC7A93">
        <w:rPr>
          <w:rFonts w:ascii="Tahoma" w:hAnsi="Tahoma" w:cs="Tahoma"/>
          <w:b/>
          <w:bCs/>
          <w:sz w:val="20"/>
          <w:szCs w:val="20"/>
        </w:rPr>
        <w:t>.-</w:t>
      </w:r>
      <w:r w:rsidRPr="00AC7A93">
        <w:rPr>
          <w:rFonts w:ascii="Tahoma" w:hAnsi="Tahoma" w:cs="Tahoma"/>
          <w:sz w:val="20"/>
          <w:szCs w:val="20"/>
        </w:rPr>
        <w:t xml:space="preserve"> Que consideran importante el fortalecimiento de la relación </w:t>
      </w:r>
      <w:r w:rsidRPr="00AC7A93">
        <w:rPr>
          <w:rFonts w:ascii="Tahoma" w:hAnsi="Tahoma" w:cs="Tahoma"/>
          <w:bCs/>
          <w:sz w:val="20"/>
          <w:szCs w:val="20"/>
        </w:rPr>
        <w:t>“</w:t>
      </w:r>
      <w:r w:rsidRPr="000D68A9">
        <w:rPr>
          <w:rFonts w:ascii="Arial Black" w:hAnsi="Arial Black" w:cs="Tahoma"/>
          <w:b/>
          <w:bCs/>
          <w:sz w:val="20"/>
          <w:szCs w:val="20"/>
        </w:rPr>
        <w:t>EL IDEFT</w:t>
      </w:r>
      <w:r w:rsidRPr="00AC7A93">
        <w:rPr>
          <w:rFonts w:ascii="Tahoma" w:hAnsi="Tahoma" w:cs="Tahoma"/>
          <w:bCs/>
          <w:color w:val="000000"/>
          <w:sz w:val="20"/>
          <w:szCs w:val="20"/>
        </w:rPr>
        <w:t>”</w:t>
      </w:r>
      <w:r w:rsidRPr="00AC7A93">
        <w:rPr>
          <w:rFonts w:ascii="Tahoma" w:hAnsi="Tahoma" w:cs="Tahoma"/>
          <w:color w:val="000000"/>
          <w:sz w:val="20"/>
          <w:szCs w:val="20"/>
        </w:rPr>
        <w:t>–</w:t>
      </w:r>
      <w:r w:rsidRPr="00AC7A93">
        <w:rPr>
          <w:rFonts w:ascii="Tahoma" w:hAnsi="Tahoma" w:cs="Tahoma"/>
          <w:bCs/>
          <w:sz w:val="20"/>
          <w:szCs w:val="20"/>
        </w:rPr>
        <w:t>“</w:t>
      </w:r>
      <w:r w:rsidR="00170CC7">
        <w:rPr>
          <w:rFonts w:ascii="Arial Black" w:hAnsi="Arial Black" w:cs="Tahoma"/>
          <w:b/>
          <w:bCs/>
          <w:sz w:val="20"/>
          <w:szCs w:val="20"/>
        </w:rPr>
        <w:t>LA OBLOGADA</w:t>
      </w:r>
      <w:r w:rsidRPr="00AC7A93">
        <w:rPr>
          <w:rFonts w:ascii="Tahoma" w:hAnsi="Tahoma" w:cs="Tahoma"/>
          <w:bCs/>
          <w:color w:val="000000"/>
          <w:sz w:val="20"/>
          <w:szCs w:val="20"/>
        </w:rPr>
        <w:t>”</w:t>
      </w:r>
      <w:r w:rsidRPr="00AC7A93">
        <w:rPr>
          <w:rFonts w:ascii="Tahoma" w:hAnsi="Tahoma" w:cs="Tahoma"/>
          <w:bCs/>
          <w:sz w:val="20"/>
          <w:szCs w:val="20"/>
        </w:rPr>
        <w:t xml:space="preserve">, </w:t>
      </w:r>
      <w:r w:rsidRPr="00AC7A93">
        <w:rPr>
          <w:rFonts w:ascii="Tahoma" w:hAnsi="Tahoma" w:cs="Tahoma"/>
          <w:sz w:val="20"/>
          <w:szCs w:val="20"/>
        </w:rPr>
        <w:t xml:space="preserve">en beneficio de la sociedad mexicana. </w:t>
      </w:r>
    </w:p>
    <w:p w14:paraId="3E172A3C" w14:textId="77777777" w:rsidR="00A1257E" w:rsidRPr="00A36E20" w:rsidRDefault="00A1257E" w:rsidP="00A1257E">
      <w:pPr>
        <w:pStyle w:val="Sinespaciado"/>
        <w:jc w:val="both"/>
        <w:rPr>
          <w:rFonts w:ascii="Tahoma" w:hAnsi="Tahoma" w:cs="Tahoma"/>
          <w:sz w:val="16"/>
          <w:szCs w:val="20"/>
        </w:rPr>
      </w:pPr>
    </w:p>
    <w:p w14:paraId="19BC1777" w14:textId="514AFF6C" w:rsidR="00A1257E" w:rsidRDefault="00A1257E" w:rsidP="00A1257E">
      <w:pPr>
        <w:pStyle w:val="Sinespaciado"/>
        <w:jc w:val="both"/>
        <w:rPr>
          <w:rFonts w:ascii="Tahoma" w:hAnsi="Tahoma" w:cs="Tahoma"/>
          <w:sz w:val="20"/>
          <w:szCs w:val="20"/>
        </w:rPr>
      </w:pPr>
      <w:r>
        <w:rPr>
          <w:rFonts w:ascii="Tahoma" w:hAnsi="Tahoma" w:cs="Tahoma"/>
          <w:b/>
          <w:bCs/>
          <w:sz w:val="20"/>
          <w:szCs w:val="20"/>
        </w:rPr>
        <w:t>XI</w:t>
      </w:r>
      <w:r w:rsidRPr="00AC7A93">
        <w:rPr>
          <w:rFonts w:ascii="Tahoma" w:hAnsi="Tahoma" w:cs="Tahoma"/>
          <w:b/>
          <w:bCs/>
          <w:sz w:val="20"/>
          <w:szCs w:val="20"/>
        </w:rPr>
        <w:t>.-</w:t>
      </w:r>
      <w:r w:rsidRPr="00AC7A93">
        <w:rPr>
          <w:rFonts w:ascii="Tahoma" w:hAnsi="Tahoma" w:cs="Tahoma"/>
          <w:sz w:val="20"/>
          <w:szCs w:val="20"/>
        </w:rPr>
        <w:t xml:space="preserve"> Que los sectores educativos </w:t>
      </w:r>
      <w:r>
        <w:rPr>
          <w:rFonts w:ascii="Tahoma" w:hAnsi="Tahoma" w:cs="Tahoma"/>
          <w:sz w:val="20"/>
          <w:szCs w:val="20"/>
        </w:rPr>
        <w:t xml:space="preserve">y empresariales, </w:t>
      </w:r>
      <w:r w:rsidRPr="00AC7A93">
        <w:rPr>
          <w:rFonts w:ascii="Tahoma" w:hAnsi="Tahoma" w:cs="Tahoma"/>
          <w:sz w:val="20"/>
          <w:szCs w:val="20"/>
        </w:rPr>
        <w:t xml:space="preserve">deben unir esfuerzos, en torno a la formación de nuevas generaciones con alto nivel técnico-académico, capaces de hacer frente a los retos de globalización y competitividad internacional, mediante la formación para el trabajo y la práctica dentro del ámbito de desempeño. </w:t>
      </w:r>
    </w:p>
    <w:p w14:paraId="5FDCF7A3" w14:textId="77777777" w:rsidR="009A2EA4" w:rsidRPr="00A36E20" w:rsidRDefault="009A2EA4" w:rsidP="00A1257E">
      <w:pPr>
        <w:pStyle w:val="Sinespaciado"/>
        <w:jc w:val="both"/>
        <w:rPr>
          <w:rFonts w:ascii="Tahoma" w:hAnsi="Tahoma" w:cs="Tahoma"/>
          <w:sz w:val="16"/>
          <w:szCs w:val="20"/>
        </w:rPr>
      </w:pPr>
    </w:p>
    <w:p w14:paraId="3B150607" w14:textId="4535A0AF" w:rsidR="00A1257E" w:rsidRPr="00AC7A93" w:rsidRDefault="00A1257E" w:rsidP="00A1257E">
      <w:pPr>
        <w:pStyle w:val="Sinespaciado"/>
        <w:jc w:val="both"/>
        <w:rPr>
          <w:rFonts w:ascii="Tahoma" w:hAnsi="Tahoma" w:cs="Tahoma"/>
          <w:sz w:val="20"/>
          <w:szCs w:val="20"/>
        </w:rPr>
      </w:pPr>
      <w:r>
        <w:rPr>
          <w:rFonts w:ascii="Tahoma" w:hAnsi="Tahoma" w:cs="Tahoma"/>
          <w:b/>
          <w:bCs/>
          <w:sz w:val="20"/>
          <w:szCs w:val="20"/>
        </w:rPr>
        <w:t>XI</w:t>
      </w:r>
      <w:r w:rsidR="00C70BB4">
        <w:rPr>
          <w:rFonts w:ascii="Tahoma" w:hAnsi="Tahoma" w:cs="Tahoma"/>
          <w:b/>
          <w:bCs/>
          <w:sz w:val="20"/>
          <w:szCs w:val="20"/>
        </w:rPr>
        <w:t>I</w:t>
      </w:r>
      <w:r w:rsidRPr="00AC7A93">
        <w:rPr>
          <w:rFonts w:ascii="Tahoma" w:hAnsi="Tahoma" w:cs="Tahoma"/>
          <w:b/>
          <w:bCs/>
          <w:sz w:val="20"/>
          <w:szCs w:val="20"/>
        </w:rPr>
        <w:t>.-</w:t>
      </w:r>
      <w:r w:rsidRPr="00AC7A93">
        <w:rPr>
          <w:rFonts w:ascii="Tahoma" w:hAnsi="Tahoma" w:cs="Tahoma"/>
          <w:sz w:val="20"/>
          <w:szCs w:val="20"/>
        </w:rPr>
        <w:t xml:space="preserve"> Que sus acciones de vinculación redituarán en una mayor pertinencia entre los planes y programas de estudio en relación con las necesidades del sector productivo, permitiendo la constante adecuación a los cambios científicos y tecnológicos. </w:t>
      </w:r>
    </w:p>
    <w:p w14:paraId="3094FDE8" w14:textId="77777777" w:rsidR="00A1257E" w:rsidRPr="00A36E20" w:rsidRDefault="00A1257E" w:rsidP="00A1257E">
      <w:pPr>
        <w:pStyle w:val="Sinespaciado"/>
        <w:jc w:val="both"/>
        <w:rPr>
          <w:rFonts w:ascii="Tahoma" w:hAnsi="Tahoma" w:cs="Tahoma"/>
          <w:bCs/>
          <w:sz w:val="16"/>
          <w:szCs w:val="20"/>
        </w:rPr>
      </w:pPr>
    </w:p>
    <w:p w14:paraId="5EDD6C12" w14:textId="6101D126" w:rsidR="00A1257E" w:rsidRPr="00AC7A93" w:rsidRDefault="00A1257E" w:rsidP="00A1257E">
      <w:pPr>
        <w:pStyle w:val="Sinespaciado"/>
        <w:jc w:val="both"/>
        <w:rPr>
          <w:rFonts w:ascii="Tahoma" w:hAnsi="Tahoma" w:cs="Tahoma"/>
          <w:sz w:val="20"/>
          <w:szCs w:val="20"/>
        </w:rPr>
      </w:pPr>
      <w:r w:rsidRPr="00090DD8">
        <w:rPr>
          <w:rFonts w:ascii="Tahoma" w:hAnsi="Tahoma" w:cs="Tahoma"/>
          <w:b/>
          <w:bCs/>
          <w:sz w:val="20"/>
          <w:szCs w:val="20"/>
        </w:rPr>
        <w:t>X</w:t>
      </w:r>
      <w:r w:rsidR="00C70BB4">
        <w:rPr>
          <w:rFonts w:ascii="Tahoma" w:hAnsi="Tahoma" w:cs="Tahoma"/>
          <w:b/>
          <w:bCs/>
          <w:sz w:val="20"/>
          <w:szCs w:val="20"/>
        </w:rPr>
        <w:t>I</w:t>
      </w:r>
      <w:r w:rsidR="00D21DA0">
        <w:rPr>
          <w:rFonts w:ascii="Tahoma" w:hAnsi="Tahoma" w:cs="Tahoma"/>
          <w:b/>
          <w:bCs/>
          <w:sz w:val="20"/>
          <w:szCs w:val="20"/>
        </w:rPr>
        <w:t>II</w:t>
      </w:r>
      <w:r w:rsidRPr="00AC7A93">
        <w:rPr>
          <w:rFonts w:ascii="Tahoma" w:hAnsi="Tahoma" w:cs="Tahoma"/>
          <w:b/>
          <w:bCs/>
          <w:sz w:val="20"/>
          <w:szCs w:val="20"/>
        </w:rPr>
        <w:t>.-</w:t>
      </w:r>
      <w:r w:rsidRPr="00AC7A93">
        <w:rPr>
          <w:rFonts w:ascii="Tahoma" w:hAnsi="Tahoma" w:cs="Tahoma"/>
          <w:sz w:val="20"/>
          <w:szCs w:val="20"/>
        </w:rPr>
        <w:t xml:space="preserve"> Que, de acuerdo con los requisitos actuales o futuros, consignados en sus correspondientes normatividades, las partes tienen interés en celebrar el presente Convenio bajo las siguientes </w:t>
      </w:r>
    </w:p>
    <w:p w14:paraId="6F87D09E" w14:textId="77777777" w:rsidR="00A1257E" w:rsidRPr="00A36E20" w:rsidRDefault="00A1257E" w:rsidP="00A1257E">
      <w:pPr>
        <w:pStyle w:val="Sinespaciado"/>
        <w:jc w:val="both"/>
        <w:rPr>
          <w:rFonts w:ascii="Tahoma" w:hAnsi="Tahoma" w:cs="Tahoma"/>
          <w:bCs/>
          <w:spacing w:val="60"/>
          <w:sz w:val="20"/>
          <w:szCs w:val="20"/>
        </w:rPr>
      </w:pPr>
    </w:p>
    <w:p w14:paraId="485B34AF" w14:textId="77777777" w:rsidR="00A1257E" w:rsidRPr="00396295" w:rsidRDefault="00A1257E" w:rsidP="00A1257E">
      <w:pPr>
        <w:pStyle w:val="Sinespaciado"/>
        <w:jc w:val="center"/>
        <w:rPr>
          <w:rFonts w:ascii="Tahoma" w:hAnsi="Tahoma" w:cs="Tahoma"/>
          <w:b/>
          <w:bCs/>
          <w:spacing w:val="60"/>
          <w:sz w:val="20"/>
          <w:szCs w:val="20"/>
        </w:rPr>
      </w:pPr>
      <w:r w:rsidRPr="00396295">
        <w:rPr>
          <w:rFonts w:ascii="Tahoma" w:hAnsi="Tahoma" w:cs="Tahoma"/>
          <w:b/>
          <w:bCs/>
          <w:spacing w:val="60"/>
          <w:sz w:val="20"/>
          <w:szCs w:val="20"/>
        </w:rPr>
        <w:t>CLÁUSULAS</w:t>
      </w:r>
    </w:p>
    <w:p w14:paraId="6E00FE01" w14:textId="77777777" w:rsidR="00A1257E" w:rsidRPr="00A36E20" w:rsidRDefault="00A1257E" w:rsidP="00A1257E">
      <w:pPr>
        <w:pStyle w:val="Sinespaciado"/>
        <w:jc w:val="both"/>
        <w:rPr>
          <w:rFonts w:ascii="Tahoma" w:hAnsi="Tahoma" w:cs="Tahoma"/>
          <w:bCs/>
          <w:sz w:val="20"/>
          <w:szCs w:val="20"/>
        </w:rPr>
      </w:pPr>
    </w:p>
    <w:p w14:paraId="371D63CD" w14:textId="534C8B43" w:rsidR="00A1257E" w:rsidRPr="00396295" w:rsidRDefault="00A1257E" w:rsidP="00A1257E">
      <w:pPr>
        <w:pStyle w:val="Sinespaciado"/>
        <w:jc w:val="both"/>
        <w:rPr>
          <w:rFonts w:ascii="Tahoma" w:hAnsi="Tahoma" w:cs="Tahoma"/>
          <w:sz w:val="20"/>
          <w:szCs w:val="20"/>
        </w:rPr>
      </w:pPr>
      <w:r w:rsidRPr="000A1E93">
        <w:rPr>
          <w:rFonts w:ascii="Tahoma" w:hAnsi="Tahoma" w:cs="Tahoma"/>
          <w:b/>
          <w:bCs/>
          <w:sz w:val="20"/>
          <w:szCs w:val="20"/>
        </w:rPr>
        <w:t xml:space="preserve">PRIMERA. </w:t>
      </w:r>
      <w:r w:rsidR="00C41B03" w:rsidRPr="000A1E93">
        <w:rPr>
          <w:rFonts w:ascii="Tahoma" w:hAnsi="Tahoma" w:cs="Tahoma"/>
          <w:bCs/>
          <w:sz w:val="20"/>
          <w:szCs w:val="20"/>
        </w:rPr>
        <w:t>El objeto de este instrumento</w:t>
      </w:r>
      <w:r w:rsidR="00C41B03" w:rsidRPr="000A1E93">
        <w:rPr>
          <w:rFonts w:ascii="Tahoma" w:hAnsi="Tahoma" w:cs="Tahoma"/>
          <w:b/>
          <w:bCs/>
          <w:sz w:val="20"/>
          <w:szCs w:val="20"/>
        </w:rPr>
        <w:t xml:space="preserve"> </w:t>
      </w:r>
      <w:r w:rsidR="00C41B03" w:rsidRPr="000A1E93">
        <w:rPr>
          <w:rFonts w:ascii="Tahoma" w:hAnsi="Tahoma" w:cs="Tahoma"/>
          <w:bCs/>
          <w:sz w:val="20"/>
          <w:szCs w:val="20"/>
        </w:rPr>
        <w:t>es precisar las obligaciones a cargo de las partes,</w:t>
      </w:r>
      <w:r w:rsidR="00C41B03" w:rsidRPr="000A1E93">
        <w:rPr>
          <w:rFonts w:ascii="Tahoma" w:hAnsi="Tahoma" w:cs="Tahoma"/>
          <w:b/>
          <w:bCs/>
          <w:sz w:val="20"/>
          <w:szCs w:val="20"/>
        </w:rPr>
        <w:t xml:space="preserve"> </w:t>
      </w:r>
      <w:r w:rsidR="00C41B03" w:rsidRPr="000A1E93">
        <w:rPr>
          <w:rFonts w:ascii="Tahoma" w:hAnsi="Tahoma" w:cs="Tahoma"/>
          <w:bCs/>
          <w:sz w:val="20"/>
          <w:szCs w:val="20"/>
        </w:rPr>
        <w:t>para que</w:t>
      </w:r>
      <w:r w:rsidR="00C41B03" w:rsidRPr="000A1E93">
        <w:rPr>
          <w:rFonts w:ascii="Tahoma" w:hAnsi="Tahoma" w:cs="Tahoma"/>
          <w:b/>
          <w:bCs/>
          <w:sz w:val="20"/>
          <w:szCs w:val="20"/>
        </w:rPr>
        <w:t xml:space="preserve"> </w:t>
      </w:r>
      <w:r w:rsidR="00C41B03" w:rsidRPr="000A1E93">
        <w:rPr>
          <w:rFonts w:ascii="Tahoma" w:hAnsi="Tahoma" w:cs="Tahoma"/>
          <w:b/>
          <w:sz w:val="20"/>
          <w:szCs w:val="20"/>
        </w:rPr>
        <w:t>“</w:t>
      </w:r>
      <w:r w:rsidR="00170CC7">
        <w:rPr>
          <w:rFonts w:ascii="Arial Black" w:hAnsi="Arial Black" w:cs="Tahoma"/>
          <w:b/>
          <w:bCs/>
          <w:sz w:val="20"/>
          <w:szCs w:val="20"/>
        </w:rPr>
        <w:t>LA OBLGADA</w:t>
      </w:r>
      <w:r w:rsidR="00C41B03" w:rsidRPr="000A1E93">
        <w:rPr>
          <w:rFonts w:ascii="Tahoma" w:hAnsi="Tahoma" w:cs="Tahoma"/>
          <w:b/>
          <w:sz w:val="20"/>
          <w:szCs w:val="20"/>
        </w:rPr>
        <w:t xml:space="preserve">” </w:t>
      </w:r>
      <w:r w:rsidR="00C41B03" w:rsidRPr="000A1E93">
        <w:rPr>
          <w:rFonts w:ascii="Tahoma" w:hAnsi="Tahoma" w:cs="Tahoma"/>
          <w:sz w:val="20"/>
          <w:szCs w:val="20"/>
        </w:rPr>
        <w:t>imparta los cursos que le autorice por escrito fehaciente</w:t>
      </w:r>
      <w:r w:rsidR="00C41B03" w:rsidRPr="000A1E93">
        <w:rPr>
          <w:rFonts w:ascii="Tahoma" w:hAnsi="Tahoma" w:cs="Tahoma"/>
          <w:b/>
          <w:sz w:val="20"/>
          <w:szCs w:val="20"/>
        </w:rPr>
        <w:t xml:space="preserve"> </w:t>
      </w:r>
      <w:r w:rsidR="00C41B03" w:rsidRPr="000A1E93">
        <w:rPr>
          <w:rFonts w:ascii="Tahoma" w:hAnsi="Tahoma" w:cs="Tahoma"/>
          <w:bCs/>
          <w:sz w:val="20"/>
          <w:szCs w:val="20"/>
        </w:rPr>
        <w:t>“</w:t>
      </w:r>
      <w:r w:rsidR="00C41B03" w:rsidRPr="000A1E93">
        <w:rPr>
          <w:rFonts w:ascii="Arial Black" w:hAnsi="Arial Black" w:cs="Tahoma"/>
          <w:b/>
          <w:bCs/>
          <w:sz w:val="20"/>
          <w:szCs w:val="20"/>
        </w:rPr>
        <w:t>EL</w:t>
      </w:r>
      <w:r w:rsidR="00C41B03" w:rsidRPr="000A1E93">
        <w:rPr>
          <w:rFonts w:ascii="Tahoma" w:hAnsi="Tahoma" w:cs="Tahoma"/>
          <w:bCs/>
          <w:sz w:val="20"/>
          <w:szCs w:val="20"/>
        </w:rPr>
        <w:t xml:space="preserve"> </w:t>
      </w:r>
      <w:r w:rsidR="00C41B03" w:rsidRPr="000A1E93">
        <w:rPr>
          <w:rFonts w:ascii="Arial Black" w:hAnsi="Arial Black" w:cs="Tahoma"/>
          <w:b/>
          <w:bCs/>
          <w:sz w:val="20"/>
          <w:szCs w:val="20"/>
        </w:rPr>
        <w:t>IDEFT</w:t>
      </w:r>
      <w:r w:rsidR="00C41B03" w:rsidRPr="000A1E93">
        <w:rPr>
          <w:rFonts w:ascii="Tahoma" w:hAnsi="Tahoma" w:cs="Tahoma"/>
          <w:bCs/>
          <w:sz w:val="20"/>
          <w:szCs w:val="20"/>
        </w:rPr>
        <w:t>”, en beneficio de los alumnos que al efecto se inscriban en el mismo.</w:t>
      </w:r>
    </w:p>
    <w:p w14:paraId="7D8A77A0" w14:textId="77777777" w:rsidR="00A1257E" w:rsidRPr="00A36E20" w:rsidRDefault="00A1257E" w:rsidP="00A1257E">
      <w:pPr>
        <w:pStyle w:val="Sinespaciado"/>
        <w:jc w:val="both"/>
        <w:rPr>
          <w:rFonts w:ascii="Tahoma" w:hAnsi="Tahoma" w:cs="Tahoma"/>
          <w:sz w:val="16"/>
          <w:szCs w:val="20"/>
        </w:rPr>
      </w:pPr>
    </w:p>
    <w:p w14:paraId="441C3241" w14:textId="27D98828" w:rsidR="00A1257E" w:rsidRPr="000A1E93" w:rsidRDefault="009A2EA4" w:rsidP="00A1257E">
      <w:pPr>
        <w:pStyle w:val="Sinespaciado"/>
        <w:rPr>
          <w:rFonts w:ascii="Tahoma" w:hAnsi="Tahoma" w:cs="Tahoma"/>
          <w:b/>
          <w:sz w:val="20"/>
          <w:szCs w:val="20"/>
        </w:rPr>
      </w:pPr>
      <w:r w:rsidRPr="000A1E93">
        <w:rPr>
          <w:rFonts w:ascii="Tahoma" w:hAnsi="Tahoma" w:cs="Tahoma"/>
          <w:b/>
          <w:sz w:val="20"/>
          <w:szCs w:val="20"/>
        </w:rPr>
        <w:t xml:space="preserve">SEGUNDA </w:t>
      </w:r>
      <w:r w:rsidR="00A1257E" w:rsidRPr="000A1E93">
        <w:rPr>
          <w:rFonts w:ascii="Tahoma" w:hAnsi="Tahoma" w:cs="Tahoma"/>
          <w:b/>
          <w:sz w:val="20"/>
          <w:szCs w:val="20"/>
        </w:rPr>
        <w:t>“</w:t>
      </w:r>
      <w:r w:rsidR="00170CC7">
        <w:rPr>
          <w:rFonts w:ascii="Arial Black" w:hAnsi="Arial Black" w:cs="Tahoma"/>
          <w:b/>
          <w:bCs/>
          <w:sz w:val="20"/>
          <w:szCs w:val="20"/>
        </w:rPr>
        <w:t>LA OBLIGADA</w:t>
      </w:r>
      <w:r w:rsidR="00A1257E" w:rsidRPr="000A1E93">
        <w:rPr>
          <w:rFonts w:ascii="Tahoma" w:hAnsi="Tahoma" w:cs="Tahoma"/>
          <w:b/>
          <w:sz w:val="20"/>
          <w:szCs w:val="20"/>
        </w:rPr>
        <w:t>”</w:t>
      </w:r>
      <w:r w:rsidR="00A1257E" w:rsidRPr="000A1E93">
        <w:rPr>
          <w:rFonts w:ascii="Tahoma" w:hAnsi="Tahoma" w:cs="Tahoma"/>
          <w:b/>
          <w:bCs/>
          <w:sz w:val="20"/>
          <w:szCs w:val="20"/>
        </w:rPr>
        <w:t xml:space="preserve">, </w:t>
      </w:r>
      <w:r w:rsidR="00A1257E" w:rsidRPr="000A1E93">
        <w:rPr>
          <w:rFonts w:ascii="Tahoma" w:hAnsi="Tahoma" w:cs="Tahoma"/>
          <w:b/>
          <w:sz w:val="20"/>
          <w:szCs w:val="20"/>
        </w:rPr>
        <w:t>se obliga a:</w:t>
      </w:r>
    </w:p>
    <w:p w14:paraId="08C0CEA5" w14:textId="77777777" w:rsidR="00A1257E" w:rsidRPr="000A1E93" w:rsidRDefault="00A1257E" w:rsidP="00A1257E">
      <w:pPr>
        <w:pStyle w:val="Sinespaciado"/>
        <w:jc w:val="both"/>
        <w:rPr>
          <w:rFonts w:ascii="Tahoma" w:hAnsi="Tahoma" w:cs="Tahoma"/>
          <w:sz w:val="16"/>
          <w:szCs w:val="20"/>
        </w:rPr>
      </w:pPr>
    </w:p>
    <w:p w14:paraId="67C43A0D" w14:textId="77777777" w:rsidR="000764B1" w:rsidRPr="000A1E93" w:rsidRDefault="00A1257E" w:rsidP="00A1257E">
      <w:pPr>
        <w:pStyle w:val="Sinespaciado"/>
        <w:jc w:val="both"/>
        <w:rPr>
          <w:rFonts w:ascii="Tahoma" w:hAnsi="Tahoma" w:cs="Tahoma"/>
          <w:sz w:val="20"/>
          <w:szCs w:val="20"/>
        </w:rPr>
      </w:pPr>
      <w:r w:rsidRPr="000A1E93">
        <w:rPr>
          <w:rFonts w:ascii="Tahoma" w:hAnsi="Tahoma" w:cs="Tahoma"/>
          <w:b/>
          <w:sz w:val="20"/>
          <w:szCs w:val="20"/>
        </w:rPr>
        <w:t>a</w:t>
      </w:r>
      <w:r w:rsidR="00084247" w:rsidRPr="000A1E93">
        <w:rPr>
          <w:rFonts w:ascii="Tahoma" w:hAnsi="Tahoma" w:cs="Tahoma"/>
          <w:b/>
          <w:sz w:val="20"/>
          <w:szCs w:val="20"/>
        </w:rPr>
        <w:t>). -</w:t>
      </w:r>
      <w:r w:rsidRPr="000A1E93">
        <w:rPr>
          <w:rFonts w:ascii="Tahoma" w:hAnsi="Tahoma" w:cs="Tahoma"/>
          <w:sz w:val="20"/>
          <w:szCs w:val="20"/>
        </w:rPr>
        <w:t xml:space="preserve"> Cumplir y acatar la normatividad y disposiciones que </w:t>
      </w:r>
      <w:r w:rsidRPr="000A1E93">
        <w:rPr>
          <w:rFonts w:ascii="Tahoma" w:hAnsi="Tahoma" w:cs="Tahoma"/>
          <w:bCs/>
          <w:sz w:val="20"/>
          <w:szCs w:val="20"/>
        </w:rPr>
        <w:t>“</w:t>
      </w:r>
      <w:r w:rsidRPr="000A1E93">
        <w:rPr>
          <w:rFonts w:ascii="Arial Black" w:hAnsi="Arial Black" w:cs="Tahoma"/>
          <w:b/>
          <w:bCs/>
          <w:sz w:val="20"/>
          <w:szCs w:val="20"/>
        </w:rPr>
        <w:t>EL</w:t>
      </w:r>
      <w:r w:rsidRPr="000A1E93">
        <w:rPr>
          <w:rFonts w:ascii="Tahoma" w:hAnsi="Tahoma" w:cs="Tahoma"/>
          <w:bCs/>
          <w:sz w:val="20"/>
          <w:szCs w:val="20"/>
        </w:rPr>
        <w:t xml:space="preserve"> </w:t>
      </w:r>
      <w:r w:rsidRPr="000A1E93">
        <w:rPr>
          <w:rFonts w:ascii="Arial Black" w:hAnsi="Arial Black" w:cs="Tahoma"/>
          <w:b/>
          <w:bCs/>
          <w:sz w:val="20"/>
          <w:szCs w:val="20"/>
        </w:rPr>
        <w:t>IDEFT</w:t>
      </w:r>
      <w:r w:rsidRPr="000A1E93">
        <w:rPr>
          <w:rFonts w:ascii="Tahoma" w:hAnsi="Tahoma" w:cs="Tahoma"/>
          <w:bCs/>
          <w:sz w:val="20"/>
          <w:szCs w:val="20"/>
        </w:rPr>
        <w:t>”</w:t>
      </w:r>
      <w:r w:rsidRPr="000A1E93">
        <w:rPr>
          <w:rFonts w:ascii="Tahoma" w:hAnsi="Tahoma" w:cs="Tahoma"/>
          <w:sz w:val="20"/>
          <w:szCs w:val="20"/>
        </w:rPr>
        <w:t xml:space="preserve"> determine, en tiempo y forma, permitiendo con esto cubrir los procesos necesarios de los compromisos, materia del presente Convenio.</w:t>
      </w:r>
    </w:p>
    <w:p w14:paraId="6DF3E1B5" w14:textId="77777777" w:rsidR="000764B1" w:rsidRPr="000A1E93" w:rsidRDefault="000764B1" w:rsidP="00A1257E">
      <w:pPr>
        <w:pStyle w:val="Sinespaciado"/>
        <w:jc w:val="both"/>
        <w:rPr>
          <w:rFonts w:ascii="Tahoma" w:hAnsi="Tahoma" w:cs="Tahoma"/>
          <w:sz w:val="20"/>
          <w:szCs w:val="20"/>
        </w:rPr>
      </w:pPr>
    </w:p>
    <w:p w14:paraId="4026C68E" w14:textId="77777777" w:rsidR="000764B1" w:rsidRPr="000A1E93" w:rsidRDefault="000764B1" w:rsidP="00A1257E">
      <w:pPr>
        <w:pStyle w:val="Sinespaciado"/>
        <w:jc w:val="both"/>
        <w:rPr>
          <w:rFonts w:ascii="Tahoma" w:hAnsi="Tahoma" w:cs="Tahoma"/>
          <w:sz w:val="20"/>
          <w:szCs w:val="20"/>
        </w:rPr>
      </w:pPr>
      <w:r w:rsidRPr="000A1E93">
        <w:rPr>
          <w:rFonts w:ascii="Tahoma" w:hAnsi="Tahoma" w:cs="Tahoma"/>
          <w:b/>
          <w:bCs/>
          <w:sz w:val="20"/>
          <w:szCs w:val="20"/>
        </w:rPr>
        <w:t xml:space="preserve">b).- </w:t>
      </w:r>
      <w:r w:rsidRPr="000A1E93">
        <w:rPr>
          <w:rFonts w:ascii="Tahoma" w:hAnsi="Tahoma" w:cs="Tahoma"/>
          <w:sz w:val="20"/>
          <w:szCs w:val="20"/>
        </w:rPr>
        <w:t>Solicitar el servicio de acreditación bajo los siguientes regímenes:</w:t>
      </w:r>
    </w:p>
    <w:p w14:paraId="2A9BFB59" w14:textId="77777777" w:rsidR="000764B1" w:rsidRPr="000A1E93" w:rsidRDefault="000764B1" w:rsidP="00A1257E">
      <w:pPr>
        <w:pStyle w:val="Sinespaciado"/>
        <w:jc w:val="both"/>
        <w:rPr>
          <w:rFonts w:ascii="Tahoma" w:hAnsi="Tahoma" w:cs="Tahoma"/>
          <w:sz w:val="20"/>
          <w:szCs w:val="20"/>
        </w:rPr>
      </w:pPr>
    </w:p>
    <w:p w14:paraId="3D063CEE" w14:textId="77777777" w:rsidR="000764B1" w:rsidRPr="000A1E93" w:rsidRDefault="000764B1" w:rsidP="000764B1">
      <w:pPr>
        <w:pStyle w:val="Sinespaciado"/>
        <w:numPr>
          <w:ilvl w:val="0"/>
          <w:numId w:val="6"/>
        </w:numPr>
        <w:jc w:val="both"/>
        <w:rPr>
          <w:rFonts w:ascii="Tahoma" w:hAnsi="Tahoma" w:cs="Tahoma"/>
          <w:sz w:val="20"/>
          <w:szCs w:val="20"/>
        </w:rPr>
      </w:pPr>
      <w:r w:rsidRPr="000A1E93">
        <w:rPr>
          <w:rFonts w:ascii="Tahoma" w:hAnsi="Tahoma" w:cs="Tahoma"/>
          <w:sz w:val="20"/>
          <w:szCs w:val="20"/>
        </w:rPr>
        <w:t>Cuando se trate de talleres o cursos de 1 a 9 horas,</w:t>
      </w:r>
      <w:r w:rsidR="00220795" w:rsidRPr="000A1E93">
        <w:rPr>
          <w:rFonts w:ascii="Tahoma" w:hAnsi="Tahoma" w:cs="Tahoma"/>
          <w:sz w:val="20"/>
          <w:szCs w:val="20"/>
        </w:rPr>
        <w:t xml:space="preserve"> mínimo una</w:t>
      </w:r>
      <w:r w:rsidRPr="000A1E93">
        <w:rPr>
          <w:rFonts w:ascii="Tahoma" w:hAnsi="Tahoma" w:cs="Tahoma"/>
          <w:sz w:val="20"/>
          <w:szCs w:val="20"/>
        </w:rPr>
        <w:t xml:space="preserve"> 1 activación cada bimestre.</w:t>
      </w:r>
    </w:p>
    <w:p w14:paraId="335C47C2" w14:textId="77777777" w:rsidR="000764B1" w:rsidRPr="000A1E93" w:rsidRDefault="000764B1" w:rsidP="000764B1">
      <w:pPr>
        <w:pStyle w:val="Sinespaciado"/>
        <w:numPr>
          <w:ilvl w:val="0"/>
          <w:numId w:val="6"/>
        </w:numPr>
        <w:jc w:val="both"/>
        <w:rPr>
          <w:rFonts w:ascii="Tahoma" w:hAnsi="Tahoma" w:cs="Tahoma"/>
          <w:sz w:val="20"/>
          <w:szCs w:val="20"/>
        </w:rPr>
      </w:pPr>
      <w:r w:rsidRPr="000A1E93">
        <w:rPr>
          <w:rFonts w:ascii="Tahoma" w:hAnsi="Tahoma" w:cs="Tahoma"/>
          <w:sz w:val="20"/>
          <w:szCs w:val="20"/>
        </w:rPr>
        <w:t xml:space="preserve">Cuando se trate de cursos de 10 a 119 horas, </w:t>
      </w:r>
      <w:r w:rsidR="00220795" w:rsidRPr="000A1E93">
        <w:rPr>
          <w:rFonts w:ascii="Tahoma" w:hAnsi="Tahoma" w:cs="Tahoma"/>
          <w:sz w:val="20"/>
          <w:szCs w:val="20"/>
        </w:rPr>
        <w:t xml:space="preserve">mínimo una </w:t>
      </w:r>
      <w:r w:rsidRPr="000A1E93">
        <w:rPr>
          <w:rFonts w:ascii="Tahoma" w:hAnsi="Tahoma" w:cs="Tahoma"/>
          <w:sz w:val="20"/>
          <w:szCs w:val="20"/>
        </w:rPr>
        <w:t>1 activación cada cuatrimestre.</w:t>
      </w:r>
    </w:p>
    <w:p w14:paraId="7639BA62" w14:textId="77777777" w:rsidR="000764B1" w:rsidRPr="000A1E93" w:rsidRDefault="000764B1" w:rsidP="00A1257E">
      <w:pPr>
        <w:pStyle w:val="Sinespaciado"/>
        <w:numPr>
          <w:ilvl w:val="0"/>
          <w:numId w:val="6"/>
        </w:numPr>
        <w:jc w:val="both"/>
        <w:rPr>
          <w:rFonts w:ascii="Tahoma" w:hAnsi="Tahoma" w:cs="Tahoma"/>
          <w:sz w:val="20"/>
          <w:szCs w:val="20"/>
        </w:rPr>
      </w:pPr>
      <w:r w:rsidRPr="000A1E93">
        <w:rPr>
          <w:rFonts w:ascii="Tahoma" w:hAnsi="Tahoma" w:cs="Tahoma"/>
          <w:sz w:val="20"/>
          <w:szCs w:val="20"/>
        </w:rPr>
        <w:t>Cuando se trate de cursos o diplomados de 120 horas en adelante,</w:t>
      </w:r>
      <w:r w:rsidR="00220795" w:rsidRPr="000A1E93">
        <w:rPr>
          <w:rFonts w:ascii="Tahoma" w:hAnsi="Tahoma" w:cs="Tahoma"/>
          <w:sz w:val="20"/>
          <w:szCs w:val="20"/>
        </w:rPr>
        <w:t xml:space="preserve"> mínimo una</w:t>
      </w:r>
      <w:r w:rsidRPr="000A1E93">
        <w:rPr>
          <w:rFonts w:ascii="Tahoma" w:hAnsi="Tahoma" w:cs="Tahoma"/>
          <w:sz w:val="20"/>
          <w:szCs w:val="20"/>
        </w:rPr>
        <w:t xml:space="preserve"> 1 activación cada semestre.</w:t>
      </w:r>
    </w:p>
    <w:p w14:paraId="1FB04ACC" w14:textId="77777777" w:rsidR="000764B1" w:rsidRPr="00AC7A93" w:rsidRDefault="000764B1" w:rsidP="00A1257E">
      <w:pPr>
        <w:pStyle w:val="Sinespaciado"/>
        <w:jc w:val="both"/>
        <w:rPr>
          <w:rFonts w:ascii="Tahoma" w:hAnsi="Tahoma" w:cs="Tahoma"/>
          <w:sz w:val="20"/>
          <w:szCs w:val="20"/>
        </w:rPr>
      </w:pPr>
      <w:r w:rsidRPr="00222439">
        <w:rPr>
          <w:rFonts w:ascii="Tahoma" w:hAnsi="Tahoma" w:cs="Tahoma"/>
          <w:sz w:val="20"/>
          <w:szCs w:val="20"/>
          <w:highlight w:val="red"/>
        </w:rPr>
        <w:br/>
      </w:r>
      <w:r w:rsidRPr="006A2A65">
        <w:rPr>
          <w:rFonts w:ascii="Tahoma" w:hAnsi="Tahoma" w:cs="Tahoma"/>
          <w:sz w:val="20"/>
          <w:szCs w:val="20"/>
        </w:rPr>
        <w:t xml:space="preserve">En caso de incumplir con la presente cláusula, se impondrá la penalización establecida en la </w:t>
      </w:r>
      <w:r w:rsidR="006A2A65" w:rsidRPr="006A2A65">
        <w:rPr>
          <w:rFonts w:ascii="Tahoma" w:hAnsi="Tahoma" w:cs="Tahoma"/>
          <w:sz w:val="20"/>
          <w:szCs w:val="20"/>
        </w:rPr>
        <w:t>cláusula</w:t>
      </w:r>
      <w:r w:rsidRPr="006A2A65">
        <w:rPr>
          <w:rFonts w:ascii="Tahoma" w:hAnsi="Tahoma" w:cs="Tahoma"/>
          <w:sz w:val="20"/>
          <w:szCs w:val="20"/>
        </w:rPr>
        <w:t xml:space="preserve"> </w:t>
      </w:r>
      <w:r w:rsidR="006A2A65" w:rsidRPr="006A2A65">
        <w:rPr>
          <w:rFonts w:ascii="Arial Black" w:hAnsi="Arial Black" w:cs="Tahoma"/>
          <w:sz w:val="20"/>
          <w:szCs w:val="20"/>
        </w:rPr>
        <w:t>OCTAVA</w:t>
      </w:r>
      <w:r w:rsidR="006A2A65" w:rsidRPr="006A2A65">
        <w:rPr>
          <w:rFonts w:ascii="Tahoma" w:hAnsi="Tahoma" w:cs="Tahoma"/>
          <w:sz w:val="20"/>
          <w:szCs w:val="20"/>
        </w:rPr>
        <w:t xml:space="preserve"> </w:t>
      </w:r>
      <w:r w:rsidRPr="006A2A65">
        <w:rPr>
          <w:rFonts w:ascii="Tahoma" w:hAnsi="Tahoma" w:cs="Tahoma"/>
          <w:sz w:val="20"/>
          <w:szCs w:val="20"/>
        </w:rPr>
        <w:t>del presente instrumento.</w:t>
      </w:r>
      <w:r>
        <w:rPr>
          <w:rFonts w:ascii="Tahoma" w:hAnsi="Tahoma" w:cs="Tahoma"/>
          <w:sz w:val="20"/>
          <w:szCs w:val="20"/>
        </w:rPr>
        <w:t xml:space="preserve"> </w:t>
      </w:r>
      <w:r w:rsidR="00A1257E" w:rsidRPr="000764B1">
        <w:rPr>
          <w:rFonts w:ascii="Tahoma" w:hAnsi="Tahoma" w:cs="Tahoma"/>
          <w:sz w:val="20"/>
          <w:szCs w:val="20"/>
        </w:rPr>
        <w:t xml:space="preserve"> </w:t>
      </w:r>
    </w:p>
    <w:p w14:paraId="49323E10" w14:textId="77777777" w:rsidR="00A1257E" w:rsidRPr="00A36E20" w:rsidRDefault="00A1257E" w:rsidP="00A1257E">
      <w:pPr>
        <w:pStyle w:val="Sinespaciado"/>
        <w:jc w:val="both"/>
        <w:rPr>
          <w:rFonts w:ascii="Tahoma" w:hAnsi="Tahoma" w:cs="Tahoma"/>
          <w:bCs/>
          <w:sz w:val="16"/>
          <w:szCs w:val="20"/>
        </w:rPr>
      </w:pPr>
    </w:p>
    <w:p w14:paraId="2783D05E" w14:textId="4134E64B" w:rsidR="009A2EA4" w:rsidRDefault="00222439" w:rsidP="009A2EA4">
      <w:pPr>
        <w:spacing w:line="240" w:lineRule="exact"/>
        <w:jc w:val="both"/>
        <w:rPr>
          <w:rFonts w:ascii="Tahoma" w:eastAsia="Arial Unicode MS" w:hAnsi="Tahoma" w:cs="Tahoma"/>
          <w:bCs/>
          <w:sz w:val="20"/>
          <w:szCs w:val="20"/>
        </w:rPr>
      </w:pPr>
      <w:r w:rsidRPr="00170CC7">
        <w:rPr>
          <w:rFonts w:ascii="Tahoma" w:hAnsi="Tahoma" w:cs="Tahoma"/>
          <w:b/>
          <w:bCs/>
          <w:sz w:val="20"/>
          <w:szCs w:val="20"/>
        </w:rPr>
        <w:t>c). -</w:t>
      </w:r>
      <w:r w:rsidRPr="00170CC7">
        <w:rPr>
          <w:rFonts w:ascii="Tahoma" w:hAnsi="Tahoma" w:cs="Tahoma"/>
          <w:bCs/>
          <w:sz w:val="20"/>
          <w:szCs w:val="20"/>
        </w:rPr>
        <w:t xml:space="preserve"> </w:t>
      </w:r>
      <w:r w:rsidR="009A2EA4" w:rsidRPr="00170CC7">
        <w:rPr>
          <w:rFonts w:ascii="Tahoma" w:hAnsi="Tahoma" w:cs="Tahoma"/>
          <w:bCs/>
          <w:sz w:val="20"/>
          <w:szCs w:val="20"/>
        </w:rPr>
        <w:t>Solicitar por</w:t>
      </w:r>
      <w:r w:rsidR="009A2EA4" w:rsidRPr="009E7EE0">
        <w:rPr>
          <w:rFonts w:ascii="Tahoma" w:hAnsi="Tahoma" w:cs="Tahoma"/>
          <w:bCs/>
          <w:sz w:val="20"/>
          <w:szCs w:val="20"/>
        </w:rPr>
        <w:t xml:space="preserve"> escrito</w:t>
      </w:r>
      <w:r w:rsidR="009A2EA4">
        <w:rPr>
          <w:rFonts w:ascii="Tahoma" w:hAnsi="Tahoma" w:cs="Tahoma"/>
          <w:bCs/>
          <w:sz w:val="20"/>
          <w:szCs w:val="20"/>
        </w:rPr>
        <w:t xml:space="preserve"> </w:t>
      </w:r>
      <w:r w:rsidR="009A2EA4" w:rsidRPr="00CC4792">
        <w:rPr>
          <w:rFonts w:ascii="Tahoma" w:hAnsi="Tahoma" w:cs="Tahoma"/>
          <w:bCs/>
          <w:sz w:val="20"/>
          <w:szCs w:val="20"/>
        </w:rPr>
        <w:t>fehaciente</w:t>
      </w:r>
      <w:r w:rsidR="002905FD">
        <w:rPr>
          <w:rFonts w:ascii="Tahoma" w:hAnsi="Tahoma" w:cs="Tahoma"/>
          <w:bCs/>
          <w:sz w:val="20"/>
          <w:szCs w:val="20"/>
        </w:rPr>
        <w:t xml:space="preserve"> o mediante vía electrónica</w:t>
      </w:r>
      <w:r w:rsidR="009A2EA4" w:rsidRPr="00CC4792">
        <w:rPr>
          <w:rFonts w:ascii="Tahoma" w:hAnsi="Tahoma" w:cs="Tahoma"/>
          <w:bCs/>
          <w:sz w:val="20"/>
          <w:szCs w:val="20"/>
        </w:rPr>
        <w:t xml:space="preserve"> </w:t>
      </w:r>
      <w:r w:rsidR="009A2EA4" w:rsidRPr="009E7EE0">
        <w:rPr>
          <w:rFonts w:ascii="Tahoma" w:hAnsi="Tahoma" w:cs="Tahoma"/>
          <w:bCs/>
          <w:sz w:val="20"/>
          <w:szCs w:val="20"/>
        </w:rPr>
        <w:t xml:space="preserve">a la Dirección </w:t>
      </w:r>
      <w:r w:rsidR="009A2EA4">
        <w:rPr>
          <w:rFonts w:ascii="Tahoma" w:hAnsi="Tahoma" w:cs="Tahoma"/>
          <w:bCs/>
          <w:sz w:val="20"/>
          <w:szCs w:val="20"/>
        </w:rPr>
        <w:t xml:space="preserve">de Vinculación </w:t>
      </w:r>
      <w:r w:rsidR="009A2EA4" w:rsidRPr="009E7EE0">
        <w:rPr>
          <w:rFonts w:ascii="Tahoma" w:hAnsi="Tahoma" w:cs="Tahoma"/>
          <w:bCs/>
          <w:sz w:val="20"/>
          <w:szCs w:val="20"/>
        </w:rPr>
        <w:t>de “</w:t>
      </w:r>
      <w:r w:rsidR="009A2EA4" w:rsidRPr="000776E3">
        <w:rPr>
          <w:rFonts w:ascii="Arial Black" w:hAnsi="Arial Black" w:cs="Tahoma"/>
          <w:b/>
          <w:bCs/>
          <w:sz w:val="20"/>
          <w:szCs w:val="20"/>
        </w:rPr>
        <w:t>EL IDEFT</w:t>
      </w:r>
      <w:r w:rsidR="009A2EA4" w:rsidRPr="00CC4792">
        <w:rPr>
          <w:rFonts w:ascii="Tahoma" w:hAnsi="Tahoma" w:cs="Tahoma"/>
          <w:bCs/>
          <w:sz w:val="20"/>
          <w:szCs w:val="20"/>
        </w:rPr>
        <w:t xml:space="preserve">” al menos con </w:t>
      </w:r>
      <w:r w:rsidR="009A2EA4">
        <w:rPr>
          <w:rFonts w:ascii="Tahoma" w:hAnsi="Tahoma" w:cs="Tahoma"/>
          <w:bCs/>
          <w:sz w:val="20"/>
          <w:szCs w:val="20"/>
        </w:rPr>
        <w:t>20 veinte</w:t>
      </w:r>
      <w:r w:rsidR="009A2EA4" w:rsidRPr="009E7EE0">
        <w:rPr>
          <w:rFonts w:ascii="Tahoma" w:hAnsi="Tahoma" w:cs="Tahoma"/>
          <w:bCs/>
          <w:sz w:val="20"/>
          <w:szCs w:val="20"/>
        </w:rPr>
        <w:t xml:space="preserve"> días hábiles previos a la fecha de inicio</w:t>
      </w:r>
      <w:r w:rsidR="009A2EA4" w:rsidRPr="00AA7645">
        <w:rPr>
          <w:rFonts w:ascii="Tahoma" w:hAnsi="Tahoma" w:cs="Tahoma"/>
          <w:bCs/>
          <w:sz w:val="20"/>
          <w:szCs w:val="20"/>
        </w:rPr>
        <w:t xml:space="preserve">, la </w:t>
      </w:r>
      <w:r w:rsidR="009A2EA4">
        <w:rPr>
          <w:rFonts w:ascii="Tahoma" w:hAnsi="Tahoma" w:cs="Tahoma"/>
          <w:bCs/>
          <w:sz w:val="20"/>
          <w:szCs w:val="20"/>
        </w:rPr>
        <w:t>petición de apertura de curso</w:t>
      </w:r>
      <w:r w:rsidR="009A2EA4" w:rsidRPr="00AA7645">
        <w:rPr>
          <w:rFonts w:ascii="Tahoma" w:hAnsi="Tahoma" w:cs="Tahoma"/>
          <w:bCs/>
          <w:sz w:val="20"/>
          <w:szCs w:val="20"/>
        </w:rPr>
        <w:t xml:space="preserve"> </w:t>
      </w:r>
      <w:r w:rsidR="009A2EA4" w:rsidRPr="009E7EE0">
        <w:rPr>
          <w:rFonts w:ascii="Tahoma" w:hAnsi="Tahoma" w:cs="Tahoma"/>
          <w:bCs/>
          <w:sz w:val="20"/>
          <w:szCs w:val="20"/>
        </w:rPr>
        <w:t xml:space="preserve">que le permita atender las necesidades específicas de capacitación, estableciendo en dicho oficio, el nombre del curso, número de alumnos, modalidad del curso, horarios, frecuencia, lugar de impartición, fecha </w:t>
      </w:r>
      <w:r w:rsidR="009A2EA4" w:rsidRPr="00CC4792">
        <w:rPr>
          <w:rFonts w:ascii="Tahoma" w:hAnsi="Tahoma" w:cs="Tahoma"/>
          <w:bCs/>
          <w:sz w:val="20"/>
          <w:szCs w:val="20"/>
        </w:rPr>
        <w:t>probable</w:t>
      </w:r>
      <w:r w:rsidR="009A2EA4" w:rsidRPr="00AD5E9E">
        <w:rPr>
          <w:rFonts w:ascii="Tahoma" w:hAnsi="Tahoma" w:cs="Tahoma"/>
          <w:bCs/>
          <w:color w:val="FF0000"/>
          <w:sz w:val="20"/>
          <w:szCs w:val="20"/>
        </w:rPr>
        <w:t xml:space="preserve"> </w:t>
      </w:r>
      <w:r w:rsidR="009A2EA4" w:rsidRPr="009E7EE0">
        <w:rPr>
          <w:rFonts w:ascii="Tahoma" w:hAnsi="Tahoma" w:cs="Tahoma"/>
          <w:bCs/>
          <w:sz w:val="20"/>
          <w:szCs w:val="20"/>
        </w:rPr>
        <w:t xml:space="preserve">de inicio y de término </w:t>
      </w:r>
      <w:r w:rsidR="009A2EA4" w:rsidRPr="009E7EE0">
        <w:rPr>
          <w:rFonts w:ascii="Tahoma" w:eastAsia="Arial Unicode MS" w:hAnsi="Tahoma" w:cs="Tahoma"/>
          <w:bCs/>
          <w:sz w:val="20"/>
          <w:szCs w:val="20"/>
        </w:rPr>
        <w:t>nombre del instructor</w:t>
      </w:r>
      <w:r w:rsidR="009A2EA4">
        <w:rPr>
          <w:rFonts w:ascii="Tahoma" w:eastAsia="Arial Unicode MS" w:hAnsi="Tahoma" w:cs="Tahoma"/>
          <w:bCs/>
          <w:sz w:val="20"/>
          <w:szCs w:val="20"/>
        </w:rPr>
        <w:t xml:space="preserve"> acreditado por “</w:t>
      </w:r>
      <w:r w:rsidR="009A2EA4" w:rsidRPr="000776E3">
        <w:rPr>
          <w:rFonts w:ascii="Arial Black" w:hAnsi="Arial Black" w:cs="Tahoma"/>
          <w:b/>
          <w:bCs/>
          <w:sz w:val="20"/>
          <w:szCs w:val="20"/>
        </w:rPr>
        <w:t>EL IDEFT</w:t>
      </w:r>
      <w:r w:rsidR="009A2EA4">
        <w:rPr>
          <w:rFonts w:ascii="Tahoma" w:eastAsia="Arial Unicode MS" w:hAnsi="Tahoma" w:cs="Tahoma"/>
          <w:bCs/>
          <w:sz w:val="20"/>
          <w:szCs w:val="20"/>
        </w:rPr>
        <w:t>”</w:t>
      </w:r>
      <w:r w:rsidR="009A2EA4" w:rsidRPr="009E7EE0">
        <w:rPr>
          <w:rFonts w:ascii="Tahoma" w:eastAsia="Arial Unicode MS" w:hAnsi="Tahoma" w:cs="Tahoma"/>
          <w:bCs/>
          <w:sz w:val="20"/>
          <w:szCs w:val="20"/>
        </w:rPr>
        <w:t xml:space="preserve">, currículum vitae del instructor, </w:t>
      </w:r>
      <w:r w:rsidR="009A2EA4" w:rsidRPr="009E7EE0">
        <w:rPr>
          <w:rFonts w:ascii="Tahoma" w:eastAsia="Arial Unicode MS" w:hAnsi="Tahoma" w:cs="Tahoma"/>
          <w:bCs/>
          <w:sz w:val="20"/>
          <w:szCs w:val="20"/>
        </w:rPr>
        <w:lastRenderedPageBreak/>
        <w:t>prog</w:t>
      </w:r>
      <w:r w:rsidR="009A2EA4">
        <w:rPr>
          <w:rFonts w:ascii="Tahoma" w:eastAsia="Arial Unicode MS" w:hAnsi="Tahoma" w:cs="Tahoma"/>
          <w:bCs/>
          <w:sz w:val="20"/>
          <w:szCs w:val="20"/>
        </w:rPr>
        <w:t>rama y cronograma del curso que</w:t>
      </w:r>
      <w:r w:rsidR="009A2EA4" w:rsidRPr="009E7EE0">
        <w:rPr>
          <w:rFonts w:ascii="Tahoma" w:eastAsia="Arial Unicode MS" w:hAnsi="Tahoma" w:cs="Tahoma"/>
          <w:bCs/>
          <w:color w:val="FF0000"/>
          <w:sz w:val="20"/>
          <w:szCs w:val="20"/>
        </w:rPr>
        <w:t xml:space="preserve"> </w:t>
      </w:r>
      <w:r w:rsidR="009A2EA4" w:rsidRPr="009E7EE0">
        <w:rPr>
          <w:rFonts w:ascii="Tahoma" w:eastAsia="Arial Unicode MS" w:hAnsi="Tahoma" w:cs="Tahoma"/>
          <w:bCs/>
          <w:sz w:val="20"/>
          <w:szCs w:val="20"/>
        </w:rPr>
        <w:t>solicite le sea acreditado</w:t>
      </w:r>
      <w:r w:rsidR="009A2EA4">
        <w:rPr>
          <w:rFonts w:ascii="Tahoma" w:eastAsia="Arial Unicode MS" w:hAnsi="Tahoma" w:cs="Tahoma"/>
          <w:bCs/>
          <w:sz w:val="20"/>
          <w:szCs w:val="20"/>
        </w:rPr>
        <w:t xml:space="preserve">, </w:t>
      </w:r>
      <w:r w:rsidR="009A2EA4" w:rsidRPr="00CC4792">
        <w:rPr>
          <w:rFonts w:ascii="Tahoma" w:eastAsia="Arial Unicode MS" w:hAnsi="Tahoma" w:cs="Tahoma"/>
          <w:bCs/>
          <w:sz w:val="20"/>
          <w:szCs w:val="20"/>
        </w:rPr>
        <w:t>domicilio donde se imparten los cursos</w:t>
      </w:r>
      <w:r w:rsidR="009A2EA4" w:rsidRPr="009E7EE0">
        <w:rPr>
          <w:rFonts w:ascii="Tahoma" w:eastAsia="Arial Unicode MS" w:hAnsi="Tahoma" w:cs="Tahoma"/>
          <w:bCs/>
          <w:sz w:val="20"/>
          <w:szCs w:val="20"/>
        </w:rPr>
        <w:t xml:space="preserve"> y demás información necesaria, en los formatos que “</w:t>
      </w:r>
      <w:r w:rsidR="009A2EA4" w:rsidRPr="000776E3">
        <w:rPr>
          <w:rFonts w:ascii="Arial Black" w:hAnsi="Arial Black" w:cs="Tahoma"/>
          <w:b/>
          <w:bCs/>
          <w:sz w:val="20"/>
          <w:szCs w:val="20"/>
        </w:rPr>
        <w:t>EL IDEFT</w:t>
      </w:r>
      <w:r w:rsidR="009A2EA4" w:rsidRPr="009E7EE0">
        <w:rPr>
          <w:rFonts w:ascii="Tahoma" w:eastAsia="Arial Unicode MS" w:hAnsi="Tahoma" w:cs="Tahoma"/>
          <w:bCs/>
          <w:sz w:val="20"/>
          <w:szCs w:val="20"/>
        </w:rPr>
        <w:t>” tiene establecido para este fin.</w:t>
      </w:r>
    </w:p>
    <w:p w14:paraId="73A559D1" w14:textId="77777777" w:rsidR="005B37F7" w:rsidRDefault="005B37F7" w:rsidP="009A2EA4">
      <w:pPr>
        <w:pStyle w:val="Sinespaciado"/>
        <w:jc w:val="both"/>
        <w:rPr>
          <w:rFonts w:ascii="Tahoma" w:hAnsi="Tahoma" w:cs="Tahoma"/>
          <w:bCs/>
          <w:sz w:val="16"/>
          <w:szCs w:val="20"/>
          <w:lang w:val="es-ES"/>
        </w:rPr>
      </w:pPr>
    </w:p>
    <w:p w14:paraId="4BA72AE1" w14:textId="55EDA294" w:rsidR="009A2EA4" w:rsidRPr="00AC7A93" w:rsidRDefault="005B37F7" w:rsidP="009A2EA4">
      <w:pPr>
        <w:pStyle w:val="Sinespaciado"/>
        <w:jc w:val="both"/>
        <w:rPr>
          <w:rFonts w:ascii="Tahoma" w:hAnsi="Tahoma" w:cs="Tahoma"/>
          <w:bCs/>
          <w:sz w:val="20"/>
          <w:szCs w:val="20"/>
        </w:rPr>
      </w:pPr>
      <w:r>
        <w:rPr>
          <w:rFonts w:ascii="Tahoma" w:hAnsi="Tahoma" w:cs="Tahoma"/>
          <w:b/>
          <w:bCs/>
          <w:sz w:val="20"/>
          <w:szCs w:val="20"/>
        </w:rPr>
        <w:t>d</w:t>
      </w:r>
      <w:r w:rsidR="00220795">
        <w:rPr>
          <w:rFonts w:ascii="Tahoma" w:hAnsi="Tahoma" w:cs="Tahoma"/>
          <w:b/>
          <w:bCs/>
          <w:sz w:val="20"/>
          <w:szCs w:val="20"/>
        </w:rPr>
        <w:t>)</w:t>
      </w:r>
      <w:r w:rsidR="00222439" w:rsidRPr="00222439">
        <w:rPr>
          <w:rFonts w:ascii="Tahoma" w:hAnsi="Tahoma" w:cs="Tahoma"/>
          <w:b/>
          <w:bCs/>
          <w:sz w:val="20"/>
          <w:szCs w:val="20"/>
        </w:rPr>
        <w:t>.-</w:t>
      </w:r>
      <w:r w:rsidR="009A2EA4" w:rsidRPr="002240A0">
        <w:rPr>
          <w:rFonts w:ascii="Tahoma" w:hAnsi="Tahoma" w:cs="Tahoma"/>
          <w:bCs/>
          <w:sz w:val="20"/>
          <w:szCs w:val="20"/>
        </w:rPr>
        <w:t>Integrar el expediente de cada uno de los alumnos el que deberá entregar a “</w:t>
      </w:r>
      <w:r w:rsidR="009A2EA4" w:rsidRPr="009F7BA4">
        <w:rPr>
          <w:rFonts w:ascii="Arial Black" w:hAnsi="Arial Black" w:cs="Tahoma"/>
          <w:bCs/>
          <w:sz w:val="20"/>
          <w:szCs w:val="20"/>
        </w:rPr>
        <w:t>EL IDEFT</w:t>
      </w:r>
      <w:r w:rsidR="009A2EA4" w:rsidRPr="002240A0">
        <w:rPr>
          <w:rFonts w:ascii="Tahoma" w:hAnsi="Tahoma" w:cs="Tahoma"/>
          <w:bCs/>
          <w:sz w:val="20"/>
          <w:szCs w:val="20"/>
        </w:rPr>
        <w:t>” a través de la Dirección de Unidad Regional de Capacitación que establezca la Dirección de Vinculación de “</w:t>
      </w:r>
      <w:r w:rsidR="009A2EA4" w:rsidRPr="009F7BA4">
        <w:rPr>
          <w:rFonts w:ascii="Arial Black" w:hAnsi="Arial Black" w:cs="Tahoma"/>
          <w:bCs/>
          <w:sz w:val="20"/>
          <w:szCs w:val="20"/>
        </w:rPr>
        <w:t>EL IDEFT</w:t>
      </w:r>
      <w:r w:rsidR="009A2EA4" w:rsidRPr="002240A0">
        <w:rPr>
          <w:rFonts w:ascii="Tahoma" w:hAnsi="Tahoma" w:cs="Tahoma"/>
          <w:bCs/>
          <w:sz w:val="20"/>
          <w:szCs w:val="20"/>
        </w:rPr>
        <w:t>” para este fin; debiendo de estar integrado dicho expediente con copia s</w:t>
      </w:r>
      <w:r w:rsidR="009A2EA4">
        <w:rPr>
          <w:rFonts w:ascii="Tahoma" w:hAnsi="Tahoma" w:cs="Tahoma"/>
          <w:bCs/>
          <w:sz w:val="20"/>
          <w:szCs w:val="20"/>
        </w:rPr>
        <w:t>imple del acta de nacimiento</w:t>
      </w:r>
      <w:r w:rsidR="006A2A65">
        <w:rPr>
          <w:rFonts w:ascii="Tahoma" w:hAnsi="Tahoma" w:cs="Tahoma"/>
          <w:bCs/>
          <w:sz w:val="20"/>
          <w:szCs w:val="20"/>
        </w:rPr>
        <w:t xml:space="preserve"> </w:t>
      </w:r>
      <w:r w:rsidR="006A2A65" w:rsidRPr="005B37F7">
        <w:rPr>
          <w:rFonts w:ascii="Tahoma" w:hAnsi="Tahoma" w:cs="Tahoma"/>
          <w:bCs/>
          <w:sz w:val="20"/>
          <w:szCs w:val="20"/>
        </w:rPr>
        <w:t>(contemplando que las acreditación solo se puede hacer a partir de los 15 años)</w:t>
      </w:r>
      <w:r w:rsidR="003E539D">
        <w:rPr>
          <w:rFonts w:ascii="Tahoma" w:hAnsi="Tahoma" w:cs="Tahoma"/>
          <w:bCs/>
          <w:sz w:val="20"/>
          <w:szCs w:val="20"/>
        </w:rPr>
        <w:t xml:space="preserve"> o</w:t>
      </w:r>
      <w:r w:rsidR="009A2EA4">
        <w:rPr>
          <w:rFonts w:ascii="Tahoma" w:hAnsi="Tahoma" w:cs="Tahoma"/>
          <w:bCs/>
          <w:sz w:val="20"/>
          <w:szCs w:val="20"/>
        </w:rPr>
        <w:t xml:space="preserve"> </w:t>
      </w:r>
      <w:r w:rsidR="009A2EA4" w:rsidRPr="002240A0">
        <w:rPr>
          <w:rFonts w:ascii="Tahoma" w:hAnsi="Tahoma" w:cs="Tahoma"/>
          <w:bCs/>
          <w:sz w:val="20"/>
          <w:szCs w:val="20"/>
        </w:rPr>
        <w:t xml:space="preserve">la credencial de elector </w:t>
      </w:r>
      <w:r w:rsidR="009A2EA4">
        <w:rPr>
          <w:rFonts w:ascii="Tahoma" w:hAnsi="Tahoma" w:cs="Tahoma"/>
          <w:bCs/>
          <w:sz w:val="20"/>
          <w:szCs w:val="20"/>
        </w:rPr>
        <w:t xml:space="preserve">para votar con fotografía vigente y </w:t>
      </w:r>
      <w:r w:rsidR="009A2EA4" w:rsidRPr="00E91DA2">
        <w:rPr>
          <w:rFonts w:ascii="Tahoma" w:hAnsi="Tahoma" w:cs="Tahoma"/>
          <w:b/>
          <w:bCs/>
          <w:sz w:val="20"/>
          <w:szCs w:val="20"/>
        </w:rPr>
        <w:t>validada</w:t>
      </w:r>
      <w:r w:rsidR="009A2EA4" w:rsidRPr="002240A0">
        <w:rPr>
          <w:rFonts w:ascii="Tahoma" w:hAnsi="Tahoma" w:cs="Tahoma"/>
          <w:bCs/>
          <w:sz w:val="20"/>
          <w:szCs w:val="20"/>
        </w:rPr>
        <w:t>, comprobante de domicilio (recibo de luz, agua</w:t>
      </w:r>
      <w:r w:rsidR="003E539D">
        <w:rPr>
          <w:rFonts w:ascii="Tahoma" w:hAnsi="Tahoma" w:cs="Tahoma"/>
          <w:bCs/>
          <w:sz w:val="20"/>
          <w:szCs w:val="20"/>
        </w:rPr>
        <w:t xml:space="preserve"> etc.) y </w:t>
      </w:r>
      <w:r w:rsidR="009A2EA4" w:rsidRPr="002240A0">
        <w:rPr>
          <w:rFonts w:ascii="Tahoma" w:hAnsi="Tahoma" w:cs="Tahoma"/>
          <w:bCs/>
          <w:sz w:val="20"/>
          <w:szCs w:val="20"/>
        </w:rPr>
        <w:t>el formato de solicitud de inscripción, así como la ficha de depósito correspondiente al pago de los alumnos participantes del curso solicitado.</w:t>
      </w:r>
    </w:p>
    <w:p w14:paraId="6724D41A" w14:textId="77777777" w:rsidR="009A2EA4" w:rsidRPr="006A2A65" w:rsidRDefault="009A2EA4" w:rsidP="009A2EA4">
      <w:pPr>
        <w:spacing w:line="240" w:lineRule="exact"/>
        <w:jc w:val="both"/>
        <w:rPr>
          <w:rFonts w:ascii="Tahoma" w:hAnsi="Tahoma" w:cs="Tahoma"/>
          <w:bCs/>
          <w:sz w:val="16"/>
          <w:szCs w:val="20"/>
          <w:lang w:val="es-MX"/>
        </w:rPr>
      </w:pPr>
    </w:p>
    <w:p w14:paraId="0AE9C589" w14:textId="70802431" w:rsidR="009A2EA4" w:rsidRDefault="005B37F7" w:rsidP="009A2EA4">
      <w:pPr>
        <w:jc w:val="both"/>
        <w:rPr>
          <w:rFonts w:ascii="Tahoma" w:eastAsiaTheme="minorHAnsi" w:hAnsi="Tahoma" w:cs="Tahoma"/>
          <w:sz w:val="20"/>
          <w:szCs w:val="20"/>
          <w:lang w:val="es-MX" w:eastAsia="en-US"/>
        </w:rPr>
      </w:pPr>
      <w:r>
        <w:rPr>
          <w:rFonts w:ascii="Tahoma" w:eastAsiaTheme="minorHAnsi" w:hAnsi="Tahoma" w:cs="Tahoma"/>
          <w:b/>
          <w:sz w:val="20"/>
          <w:szCs w:val="20"/>
          <w:lang w:eastAsia="en-US"/>
        </w:rPr>
        <w:t>e</w:t>
      </w:r>
      <w:r w:rsidR="00222439" w:rsidRPr="00222439">
        <w:rPr>
          <w:rFonts w:ascii="Tahoma" w:eastAsiaTheme="minorHAnsi" w:hAnsi="Tahoma" w:cs="Tahoma"/>
          <w:b/>
          <w:sz w:val="20"/>
          <w:szCs w:val="20"/>
          <w:lang w:eastAsia="en-US"/>
        </w:rPr>
        <w:t>).-</w:t>
      </w:r>
      <w:r w:rsidR="00222439">
        <w:rPr>
          <w:rFonts w:ascii="Tahoma" w:eastAsiaTheme="minorHAnsi" w:hAnsi="Tahoma" w:cs="Tahoma"/>
          <w:sz w:val="20"/>
          <w:szCs w:val="20"/>
          <w:lang w:eastAsia="en-US"/>
        </w:rPr>
        <w:t xml:space="preserve"> </w:t>
      </w:r>
      <w:r w:rsidR="009A2EA4" w:rsidRPr="009E7EE0">
        <w:rPr>
          <w:rFonts w:ascii="Tahoma" w:eastAsiaTheme="minorHAnsi" w:hAnsi="Tahoma" w:cs="Tahoma"/>
          <w:sz w:val="20"/>
          <w:szCs w:val="20"/>
          <w:lang w:val="es-MX" w:eastAsia="en-US"/>
        </w:rPr>
        <w:t xml:space="preserve">Entregar vía oficio el expediente de los </w:t>
      </w:r>
      <w:r w:rsidR="009A2EA4">
        <w:rPr>
          <w:rFonts w:ascii="Tahoma" w:eastAsiaTheme="minorHAnsi" w:hAnsi="Tahoma" w:cs="Tahoma"/>
          <w:sz w:val="20"/>
          <w:szCs w:val="20"/>
          <w:lang w:val="es-MX" w:eastAsia="en-US"/>
        </w:rPr>
        <w:t xml:space="preserve">alumnos y </w:t>
      </w:r>
      <w:r w:rsidR="009A2EA4" w:rsidRPr="009E7EE0">
        <w:rPr>
          <w:rFonts w:ascii="Tahoma" w:eastAsiaTheme="minorHAnsi" w:hAnsi="Tahoma" w:cs="Tahoma"/>
          <w:sz w:val="20"/>
          <w:szCs w:val="20"/>
          <w:lang w:val="es-MX" w:eastAsia="en-US"/>
        </w:rPr>
        <w:t xml:space="preserve">la ficha de depósito establecida en el inciso precedente, así como cualquier otro documento requerido </w:t>
      </w:r>
      <w:r w:rsidR="009A2EA4">
        <w:rPr>
          <w:rFonts w:ascii="Tahoma" w:eastAsiaTheme="minorHAnsi" w:hAnsi="Tahoma" w:cs="Tahoma"/>
          <w:sz w:val="20"/>
          <w:szCs w:val="20"/>
          <w:lang w:val="es-MX" w:eastAsia="en-US"/>
        </w:rPr>
        <w:t xml:space="preserve">por </w:t>
      </w:r>
      <w:r w:rsidR="000776E3">
        <w:rPr>
          <w:rFonts w:ascii="Tahoma" w:eastAsiaTheme="minorHAnsi" w:hAnsi="Tahoma" w:cs="Tahoma"/>
          <w:sz w:val="20"/>
          <w:szCs w:val="20"/>
          <w:lang w:val="es-MX" w:eastAsia="en-US"/>
        </w:rPr>
        <w:t>“</w:t>
      </w:r>
      <w:r w:rsidR="009A2EA4" w:rsidRPr="00801343">
        <w:rPr>
          <w:rFonts w:ascii="Arial Black" w:eastAsiaTheme="minorHAnsi" w:hAnsi="Arial Black" w:cs="Tahoma"/>
          <w:b/>
          <w:sz w:val="20"/>
          <w:szCs w:val="20"/>
          <w:lang w:val="es-MX" w:eastAsia="en-US"/>
        </w:rPr>
        <w:t>EL IDEFT</w:t>
      </w:r>
      <w:r w:rsidR="000776E3">
        <w:rPr>
          <w:rFonts w:ascii="Tahoma" w:eastAsiaTheme="minorHAnsi" w:hAnsi="Tahoma" w:cs="Tahoma"/>
          <w:b/>
          <w:sz w:val="20"/>
          <w:szCs w:val="20"/>
          <w:lang w:val="es-MX" w:eastAsia="en-US"/>
        </w:rPr>
        <w:t>”</w:t>
      </w:r>
      <w:r w:rsidR="009A2EA4">
        <w:rPr>
          <w:rFonts w:ascii="Tahoma" w:eastAsiaTheme="minorHAnsi" w:hAnsi="Tahoma" w:cs="Tahoma"/>
          <w:sz w:val="20"/>
          <w:szCs w:val="20"/>
          <w:lang w:val="es-MX" w:eastAsia="en-US"/>
        </w:rPr>
        <w:t xml:space="preserve"> </w:t>
      </w:r>
      <w:r w:rsidR="009A2EA4" w:rsidRPr="009E7EE0">
        <w:rPr>
          <w:rFonts w:ascii="Tahoma" w:eastAsiaTheme="minorHAnsi" w:hAnsi="Tahoma" w:cs="Tahoma"/>
          <w:sz w:val="20"/>
          <w:szCs w:val="20"/>
          <w:lang w:val="es-MX" w:eastAsia="en-US"/>
        </w:rPr>
        <w:t>pa</w:t>
      </w:r>
      <w:r w:rsidR="009A2EA4">
        <w:rPr>
          <w:rFonts w:ascii="Tahoma" w:eastAsiaTheme="minorHAnsi" w:hAnsi="Tahoma" w:cs="Tahoma"/>
          <w:sz w:val="20"/>
          <w:szCs w:val="20"/>
          <w:lang w:val="es-MX" w:eastAsia="en-US"/>
        </w:rPr>
        <w:t xml:space="preserve">ra el proceso de autorización, </w:t>
      </w:r>
      <w:r w:rsidR="009F3C1A">
        <w:rPr>
          <w:rFonts w:ascii="Tahoma" w:eastAsiaTheme="minorHAnsi" w:hAnsi="Tahoma" w:cs="Tahoma"/>
          <w:sz w:val="20"/>
          <w:szCs w:val="20"/>
          <w:lang w:val="es-MX" w:eastAsia="en-US"/>
        </w:rPr>
        <w:t>0</w:t>
      </w:r>
      <w:r w:rsidR="009A2EA4" w:rsidRPr="009E7EE0">
        <w:rPr>
          <w:rFonts w:ascii="Tahoma" w:eastAsiaTheme="minorHAnsi" w:hAnsi="Tahoma" w:cs="Tahoma"/>
          <w:sz w:val="20"/>
          <w:szCs w:val="20"/>
          <w:lang w:val="es-MX" w:eastAsia="en-US"/>
        </w:rPr>
        <w:t xml:space="preserve">8 </w:t>
      </w:r>
      <w:r w:rsidR="009A2EA4">
        <w:rPr>
          <w:rFonts w:ascii="Tahoma" w:eastAsiaTheme="minorHAnsi" w:hAnsi="Tahoma" w:cs="Tahoma"/>
          <w:sz w:val="20"/>
          <w:szCs w:val="20"/>
          <w:lang w:val="es-MX" w:eastAsia="en-US"/>
        </w:rPr>
        <w:t xml:space="preserve">ocho </w:t>
      </w:r>
      <w:r w:rsidR="009A2EA4" w:rsidRPr="009E7EE0">
        <w:rPr>
          <w:rFonts w:ascii="Tahoma" w:eastAsiaTheme="minorHAnsi" w:hAnsi="Tahoma" w:cs="Tahoma"/>
          <w:sz w:val="20"/>
          <w:szCs w:val="20"/>
          <w:lang w:val="es-MX" w:eastAsia="en-US"/>
        </w:rPr>
        <w:t>días hábil</w:t>
      </w:r>
      <w:r w:rsidR="009A2EA4">
        <w:rPr>
          <w:rFonts w:ascii="Tahoma" w:eastAsiaTheme="minorHAnsi" w:hAnsi="Tahoma" w:cs="Tahoma"/>
          <w:sz w:val="20"/>
          <w:szCs w:val="20"/>
          <w:lang w:val="es-MX" w:eastAsia="en-US"/>
        </w:rPr>
        <w:t xml:space="preserve">es previos a la fecha </w:t>
      </w:r>
      <w:r w:rsidR="009A2EA4" w:rsidRPr="009E7EE0">
        <w:rPr>
          <w:rFonts w:ascii="Tahoma" w:eastAsiaTheme="minorHAnsi" w:hAnsi="Tahoma" w:cs="Tahoma"/>
          <w:sz w:val="20"/>
          <w:szCs w:val="20"/>
          <w:lang w:val="es-MX" w:eastAsia="en-US"/>
        </w:rPr>
        <w:t xml:space="preserve">de inicio del curso, establecida en la solicitud por escrito mencionada en el inciso b) inmediato anterior, a la Dirección de la Unidad Regional de Capacitación responsable del seguimiento del proceso de autorización. </w:t>
      </w:r>
    </w:p>
    <w:p w14:paraId="454BD550" w14:textId="77777777" w:rsidR="009A2EA4" w:rsidRPr="00A36E20" w:rsidRDefault="009A2EA4" w:rsidP="009A2EA4">
      <w:pPr>
        <w:jc w:val="both"/>
        <w:rPr>
          <w:rFonts w:ascii="Tahoma" w:eastAsiaTheme="minorHAnsi" w:hAnsi="Tahoma" w:cs="Tahoma"/>
          <w:sz w:val="16"/>
          <w:szCs w:val="20"/>
          <w:lang w:val="es-MX" w:eastAsia="en-US"/>
        </w:rPr>
      </w:pPr>
    </w:p>
    <w:p w14:paraId="09432EEA" w14:textId="41C55348" w:rsidR="009A2EA4" w:rsidRDefault="005B37F7" w:rsidP="009A2EA4">
      <w:pPr>
        <w:spacing w:line="240" w:lineRule="exact"/>
        <w:jc w:val="both"/>
        <w:rPr>
          <w:rFonts w:ascii="Tahoma" w:eastAsia="Arial Unicode MS" w:hAnsi="Tahoma" w:cs="Tahoma"/>
          <w:sz w:val="20"/>
          <w:szCs w:val="20"/>
        </w:rPr>
      </w:pPr>
      <w:r>
        <w:rPr>
          <w:rFonts w:ascii="Tahoma" w:eastAsia="Arial Unicode MS" w:hAnsi="Tahoma" w:cs="Tahoma"/>
          <w:b/>
          <w:sz w:val="20"/>
          <w:szCs w:val="20"/>
          <w:lang w:val="es-MX"/>
        </w:rPr>
        <w:t>f</w:t>
      </w:r>
      <w:r w:rsidR="00801343" w:rsidRPr="009E7EE0">
        <w:rPr>
          <w:rFonts w:ascii="Tahoma" w:eastAsia="Arial Unicode MS" w:hAnsi="Tahoma" w:cs="Tahoma"/>
          <w:b/>
          <w:sz w:val="20"/>
          <w:szCs w:val="20"/>
        </w:rPr>
        <w:t>). -</w:t>
      </w:r>
      <w:r w:rsidR="009A2EA4" w:rsidRPr="009E7EE0">
        <w:rPr>
          <w:rFonts w:ascii="Tahoma" w:eastAsia="Arial Unicode MS" w:hAnsi="Tahoma" w:cs="Tahoma"/>
          <w:sz w:val="20"/>
          <w:szCs w:val="20"/>
        </w:rPr>
        <w:t xml:space="preserve"> Otorgar a “</w:t>
      </w:r>
      <w:r w:rsidR="009A2EA4" w:rsidRPr="00801343">
        <w:rPr>
          <w:rFonts w:ascii="Arial Black" w:eastAsia="Arial Unicode MS" w:hAnsi="Arial Black" w:cs="Tahoma"/>
          <w:b/>
          <w:sz w:val="20"/>
          <w:szCs w:val="20"/>
        </w:rPr>
        <w:t>EL IDEFT</w:t>
      </w:r>
      <w:r w:rsidR="009A2EA4" w:rsidRPr="009E7EE0">
        <w:rPr>
          <w:rFonts w:ascii="Tahoma" w:eastAsia="Arial Unicode MS" w:hAnsi="Tahoma" w:cs="Tahoma"/>
          <w:sz w:val="20"/>
          <w:szCs w:val="20"/>
        </w:rPr>
        <w:t xml:space="preserve">” por cada curso, 2 </w:t>
      </w:r>
      <w:r w:rsidR="009A2EA4" w:rsidRPr="00AA7645">
        <w:rPr>
          <w:rFonts w:ascii="Tahoma" w:eastAsia="Arial Unicode MS" w:hAnsi="Tahoma" w:cs="Tahoma"/>
          <w:sz w:val="20"/>
          <w:szCs w:val="20"/>
        </w:rPr>
        <w:t>dos</w:t>
      </w:r>
      <w:r w:rsidR="009A2EA4" w:rsidRPr="009E7EE0">
        <w:rPr>
          <w:rFonts w:ascii="Tahoma" w:eastAsia="Arial Unicode MS" w:hAnsi="Tahoma" w:cs="Tahoma"/>
          <w:sz w:val="20"/>
          <w:szCs w:val="20"/>
        </w:rPr>
        <w:t xml:space="preserve"> </w:t>
      </w:r>
      <w:r w:rsidR="009A2EA4" w:rsidRPr="00AA7645">
        <w:rPr>
          <w:rFonts w:ascii="Tahoma" w:eastAsia="Arial Unicode MS" w:hAnsi="Tahoma" w:cs="Tahoma"/>
          <w:sz w:val="20"/>
          <w:szCs w:val="20"/>
        </w:rPr>
        <w:t xml:space="preserve">becas completas por cada grupo. </w:t>
      </w:r>
    </w:p>
    <w:p w14:paraId="716B7A1B" w14:textId="77777777" w:rsidR="009A2EA4" w:rsidRPr="00A36E20" w:rsidRDefault="009A2EA4" w:rsidP="009A2EA4">
      <w:pPr>
        <w:spacing w:line="240" w:lineRule="exact"/>
        <w:jc w:val="both"/>
        <w:rPr>
          <w:rFonts w:ascii="Tahoma" w:eastAsia="Arial Unicode MS" w:hAnsi="Tahoma" w:cs="Tahoma"/>
          <w:sz w:val="16"/>
          <w:szCs w:val="20"/>
        </w:rPr>
      </w:pPr>
    </w:p>
    <w:p w14:paraId="4338595E" w14:textId="31E604B1" w:rsidR="009A2EA4" w:rsidRPr="009E7EE0" w:rsidRDefault="005B37F7" w:rsidP="009A2EA4">
      <w:pPr>
        <w:spacing w:line="240" w:lineRule="exact"/>
        <w:jc w:val="both"/>
        <w:rPr>
          <w:rFonts w:ascii="Tahoma" w:eastAsia="Arial Unicode MS" w:hAnsi="Tahoma" w:cs="Tahoma"/>
          <w:bCs/>
          <w:sz w:val="20"/>
          <w:szCs w:val="20"/>
        </w:rPr>
      </w:pPr>
      <w:r>
        <w:rPr>
          <w:rFonts w:ascii="Tahoma" w:eastAsia="Arial Unicode MS" w:hAnsi="Tahoma" w:cs="Tahoma"/>
          <w:b/>
          <w:bCs/>
          <w:sz w:val="20"/>
          <w:szCs w:val="20"/>
        </w:rPr>
        <w:t>g</w:t>
      </w:r>
      <w:r w:rsidR="00222439">
        <w:rPr>
          <w:rFonts w:ascii="Tahoma" w:eastAsia="Arial Unicode MS" w:hAnsi="Tahoma" w:cs="Tahoma"/>
          <w:b/>
          <w:bCs/>
          <w:sz w:val="20"/>
          <w:szCs w:val="20"/>
        </w:rPr>
        <w:t>)</w:t>
      </w:r>
      <w:r w:rsidR="00801343" w:rsidRPr="009E7EE0">
        <w:rPr>
          <w:rFonts w:ascii="Tahoma" w:eastAsia="Arial Unicode MS" w:hAnsi="Tahoma" w:cs="Tahoma"/>
          <w:b/>
          <w:bCs/>
          <w:sz w:val="20"/>
          <w:szCs w:val="20"/>
        </w:rPr>
        <w:t>. -</w:t>
      </w:r>
      <w:r w:rsidR="009A2EA4" w:rsidRPr="009E7EE0">
        <w:rPr>
          <w:rFonts w:ascii="Tahoma" w:eastAsia="Arial Unicode MS" w:hAnsi="Tahoma" w:cs="Tahoma"/>
          <w:bCs/>
          <w:sz w:val="20"/>
          <w:szCs w:val="20"/>
        </w:rPr>
        <w:t xml:space="preserve"> Dar seguimiento y supervisión a la correcta elaboración y llenado de todos los documentos de control escolar (listas de asistencia, programa, cronograma, exámenes, etc.), y aplicar los exámenes o mecanismos de evaluación autorizados por “</w:t>
      </w:r>
      <w:r w:rsidR="009A2EA4" w:rsidRPr="00801343">
        <w:rPr>
          <w:rFonts w:ascii="Arial Black" w:eastAsia="Arial Unicode MS" w:hAnsi="Arial Black" w:cs="Tahoma"/>
          <w:b/>
          <w:bCs/>
          <w:sz w:val="20"/>
          <w:szCs w:val="20"/>
        </w:rPr>
        <w:t>EL IDEFT</w:t>
      </w:r>
      <w:r w:rsidR="009A2EA4" w:rsidRPr="009E7EE0">
        <w:rPr>
          <w:rFonts w:ascii="Tahoma" w:eastAsia="Arial Unicode MS" w:hAnsi="Tahoma" w:cs="Tahoma"/>
          <w:bCs/>
          <w:sz w:val="20"/>
          <w:szCs w:val="20"/>
        </w:rPr>
        <w:t>” en las fechas acordadas con la Dirección Técnica-Académica.</w:t>
      </w:r>
      <w:r w:rsidR="009A2EA4" w:rsidRPr="00AA7645">
        <w:rPr>
          <w:rFonts w:ascii="Tahoma" w:eastAsia="Arial Unicode MS" w:hAnsi="Tahoma" w:cs="Tahoma"/>
          <w:bCs/>
          <w:sz w:val="20"/>
          <w:szCs w:val="20"/>
        </w:rPr>
        <w:t xml:space="preserve"> </w:t>
      </w:r>
    </w:p>
    <w:p w14:paraId="63C932DA" w14:textId="77777777" w:rsidR="009A2EA4" w:rsidRPr="00A36E20" w:rsidRDefault="009A2EA4" w:rsidP="009A2EA4">
      <w:pPr>
        <w:spacing w:line="240" w:lineRule="exact"/>
        <w:jc w:val="both"/>
        <w:rPr>
          <w:rFonts w:ascii="Tahoma" w:eastAsia="Arial Unicode MS" w:hAnsi="Tahoma" w:cs="Tahoma"/>
          <w:bCs/>
          <w:sz w:val="16"/>
          <w:szCs w:val="20"/>
        </w:rPr>
      </w:pPr>
    </w:p>
    <w:p w14:paraId="38B0CEE1" w14:textId="78682223" w:rsidR="009A2EA4" w:rsidRPr="00CC4792" w:rsidRDefault="005B37F7" w:rsidP="009A2EA4">
      <w:pPr>
        <w:spacing w:line="240" w:lineRule="exact"/>
        <w:jc w:val="both"/>
        <w:rPr>
          <w:rFonts w:ascii="Tahoma" w:eastAsia="Arial Unicode MS" w:hAnsi="Tahoma" w:cs="Tahoma"/>
          <w:bCs/>
          <w:sz w:val="20"/>
          <w:szCs w:val="20"/>
        </w:rPr>
      </w:pPr>
      <w:r>
        <w:rPr>
          <w:rFonts w:ascii="Tahoma" w:eastAsia="Arial Unicode MS" w:hAnsi="Tahoma" w:cs="Tahoma"/>
          <w:b/>
          <w:sz w:val="20"/>
          <w:szCs w:val="20"/>
        </w:rPr>
        <w:t>h</w:t>
      </w:r>
      <w:r w:rsidR="00801343" w:rsidRPr="009E7EE0">
        <w:rPr>
          <w:rFonts w:ascii="Tahoma" w:eastAsia="Arial Unicode MS" w:hAnsi="Tahoma" w:cs="Tahoma"/>
          <w:b/>
          <w:sz w:val="20"/>
          <w:szCs w:val="20"/>
        </w:rPr>
        <w:t>). -</w:t>
      </w:r>
      <w:r w:rsidR="009A2EA4" w:rsidRPr="009E7EE0">
        <w:rPr>
          <w:rFonts w:ascii="Tahoma" w:eastAsia="Arial Unicode MS" w:hAnsi="Tahoma" w:cs="Tahoma"/>
          <w:sz w:val="20"/>
          <w:szCs w:val="20"/>
        </w:rPr>
        <w:t xml:space="preserve"> </w:t>
      </w:r>
      <w:r w:rsidR="009A2EA4" w:rsidRPr="009E7EE0">
        <w:rPr>
          <w:rFonts w:ascii="Tahoma" w:eastAsia="Arial Unicode MS" w:hAnsi="Tahoma" w:cs="Tahoma"/>
          <w:bCs/>
          <w:sz w:val="20"/>
          <w:szCs w:val="20"/>
        </w:rPr>
        <w:t>Entregar a “</w:t>
      </w:r>
      <w:r w:rsidR="009A2EA4" w:rsidRPr="00801343">
        <w:rPr>
          <w:rFonts w:ascii="Arial Black" w:eastAsia="Arial Unicode MS" w:hAnsi="Arial Black" w:cs="Tahoma"/>
          <w:b/>
          <w:bCs/>
          <w:sz w:val="20"/>
          <w:szCs w:val="20"/>
        </w:rPr>
        <w:t xml:space="preserve">EL </w:t>
      </w:r>
      <w:r w:rsidR="00801343" w:rsidRPr="00801343">
        <w:rPr>
          <w:rFonts w:ascii="Arial Black" w:eastAsia="Arial Unicode MS" w:hAnsi="Arial Black" w:cs="Tahoma"/>
          <w:b/>
          <w:bCs/>
          <w:sz w:val="20"/>
          <w:szCs w:val="20"/>
        </w:rPr>
        <w:t>IDEFT</w:t>
      </w:r>
      <w:r w:rsidR="00801343" w:rsidRPr="009E7EE0">
        <w:rPr>
          <w:rFonts w:ascii="Tahoma" w:eastAsia="Arial Unicode MS" w:hAnsi="Tahoma" w:cs="Tahoma"/>
          <w:bCs/>
          <w:sz w:val="20"/>
          <w:szCs w:val="20"/>
        </w:rPr>
        <w:t>” los</w:t>
      </w:r>
      <w:r w:rsidR="009A2EA4" w:rsidRPr="009E7EE0">
        <w:rPr>
          <w:rFonts w:ascii="Tahoma" w:eastAsia="Arial Unicode MS" w:hAnsi="Tahoma" w:cs="Tahoma"/>
          <w:bCs/>
          <w:sz w:val="20"/>
          <w:szCs w:val="20"/>
        </w:rPr>
        <w:t xml:space="preserve"> instrumentos de control de cada curso mencionados en el inciso </w:t>
      </w:r>
      <w:r>
        <w:rPr>
          <w:rFonts w:ascii="Tahoma" w:eastAsia="Arial Unicode MS" w:hAnsi="Tahoma" w:cs="Tahoma"/>
          <w:bCs/>
          <w:sz w:val="20"/>
          <w:szCs w:val="20"/>
        </w:rPr>
        <w:t>g</w:t>
      </w:r>
      <w:r w:rsidR="009A2EA4" w:rsidRPr="009E7EE0">
        <w:rPr>
          <w:rFonts w:ascii="Tahoma" w:eastAsia="Arial Unicode MS" w:hAnsi="Tahoma" w:cs="Tahoma"/>
          <w:bCs/>
          <w:sz w:val="20"/>
          <w:szCs w:val="20"/>
        </w:rPr>
        <w:t>) d</w:t>
      </w:r>
      <w:r w:rsidR="009A2EA4" w:rsidRPr="00AA7645">
        <w:rPr>
          <w:rFonts w:ascii="Tahoma" w:eastAsia="Arial Unicode MS" w:hAnsi="Tahoma" w:cs="Tahoma"/>
          <w:bCs/>
          <w:sz w:val="20"/>
          <w:szCs w:val="20"/>
        </w:rPr>
        <w:t xml:space="preserve">e esta cláusula a más tardar 5 cinco </w:t>
      </w:r>
      <w:r w:rsidR="009A2EA4" w:rsidRPr="009E7EE0">
        <w:rPr>
          <w:rFonts w:ascii="Tahoma" w:eastAsia="Arial Unicode MS" w:hAnsi="Tahoma" w:cs="Tahoma"/>
          <w:bCs/>
          <w:sz w:val="20"/>
          <w:szCs w:val="20"/>
        </w:rPr>
        <w:t>días hábiles posteriores a la fecha de término de cada curso, para que se active el proceso de elaboración del Diploma</w:t>
      </w:r>
      <w:r w:rsidR="009A2EA4" w:rsidRPr="00AA7645">
        <w:rPr>
          <w:rFonts w:ascii="Tahoma" w:eastAsia="Arial Unicode MS" w:hAnsi="Tahoma" w:cs="Tahoma"/>
          <w:bCs/>
          <w:sz w:val="20"/>
          <w:szCs w:val="20"/>
        </w:rPr>
        <w:t xml:space="preserve"> de Acreditación. La entrega de dicho</w:t>
      </w:r>
      <w:r w:rsidR="009A2EA4" w:rsidRPr="009E7EE0">
        <w:rPr>
          <w:rFonts w:ascii="Tahoma" w:eastAsia="Arial Unicode MS" w:hAnsi="Tahoma" w:cs="Tahoma"/>
          <w:bCs/>
          <w:sz w:val="20"/>
          <w:szCs w:val="20"/>
        </w:rPr>
        <w:t xml:space="preserve"> </w:t>
      </w:r>
      <w:r w:rsidR="009A2EA4" w:rsidRPr="00AA7645">
        <w:rPr>
          <w:rFonts w:ascii="Tahoma" w:eastAsia="Arial Unicode MS" w:hAnsi="Tahoma" w:cs="Tahoma"/>
          <w:bCs/>
          <w:sz w:val="20"/>
          <w:szCs w:val="20"/>
        </w:rPr>
        <w:t>d</w:t>
      </w:r>
      <w:r w:rsidR="009A2EA4" w:rsidRPr="009E7EE0">
        <w:rPr>
          <w:rFonts w:ascii="Tahoma" w:eastAsia="Arial Unicode MS" w:hAnsi="Tahoma" w:cs="Tahoma"/>
          <w:bCs/>
          <w:sz w:val="20"/>
          <w:szCs w:val="20"/>
        </w:rPr>
        <w:t xml:space="preserve">iploma se realizará siempre y cuando el alumno y </w:t>
      </w:r>
      <w:r w:rsidR="009A2EA4" w:rsidRPr="008A763F">
        <w:rPr>
          <w:rFonts w:ascii="Tahoma" w:hAnsi="Tahoma" w:cs="Tahoma"/>
          <w:bCs/>
          <w:sz w:val="20"/>
          <w:szCs w:val="20"/>
        </w:rPr>
        <w:t>“</w:t>
      </w:r>
      <w:r w:rsidR="00170CC7">
        <w:rPr>
          <w:rFonts w:ascii="Arial Black" w:eastAsia="Arial Unicode MS" w:hAnsi="Arial Black" w:cs="Tahoma"/>
          <w:b/>
          <w:bCs/>
          <w:sz w:val="20"/>
          <w:szCs w:val="20"/>
          <w:lang w:val="es-MX" w:eastAsia="en-US"/>
        </w:rPr>
        <w:t>LA OBLIGADA</w:t>
      </w:r>
      <w:r w:rsidR="009A2EA4" w:rsidRPr="008A763F">
        <w:rPr>
          <w:rFonts w:ascii="Tahoma" w:hAnsi="Tahoma" w:cs="Tahoma"/>
          <w:bCs/>
          <w:sz w:val="20"/>
          <w:szCs w:val="20"/>
        </w:rPr>
        <w:t>”,</w:t>
      </w:r>
      <w:r w:rsidR="009A2EA4" w:rsidRPr="009E7EE0">
        <w:rPr>
          <w:rFonts w:ascii="Tahoma" w:eastAsia="Arial Unicode MS" w:hAnsi="Tahoma" w:cs="Tahoma"/>
          <w:bCs/>
          <w:sz w:val="20"/>
          <w:szCs w:val="20"/>
        </w:rPr>
        <w:t xml:space="preserve"> hayan cumplido con todos los requisitos que la norma</w:t>
      </w:r>
      <w:r w:rsidR="009A2EA4">
        <w:rPr>
          <w:rFonts w:ascii="Tahoma" w:eastAsia="Arial Unicode MS" w:hAnsi="Tahoma" w:cs="Tahoma"/>
          <w:bCs/>
          <w:sz w:val="20"/>
          <w:szCs w:val="20"/>
        </w:rPr>
        <w:t>tividad de “</w:t>
      </w:r>
      <w:r w:rsidR="009A2EA4" w:rsidRPr="00801343">
        <w:rPr>
          <w:rFonts w:ascii="Arial Black" w:eastAsia="Arial Unicode MS" w:hAnsi="Arial Black" w:cs="Tahoma"/>
          <w:b/>
          <w:bCs/>
          <w:sz w:val="20"/>
          <w:szCs w:val="20"/>
        </w:rPr>
        <w:t>EL IDEFT</w:t>
      </w:r>
      <w:r w:rsidR="009A2EA4">
        <w:rPr>
          <w:rFonts w:ascii="Tahoma" w:eastAsia="Arial Unicode MS" w:hAnsi="Tahoma" w:cs="Tahoma"/>
          <w:bCs/>
          <w:sz w:val="20"/>
          <w:szCs w:val="20"/>
        </w:rPr>
        <w:t xml:space="preserve">” establece, </w:t>
      </w:r>
      <w:r w:rsidR="009A2EA4" w:rsidRPr="00CC4792">
        <w:rPr>
          <w:rFonts w:ascii="Tahoma" w:eastAsia="Arial Unicode MS" w:hAnsi="Tahoma" w:cs="Tahoma"/>
          <w:bCs/>
          <w:sz w:val="20"/>
          <w:szCs w:val="20"/>
        </w:rPr>
        <w:t xml:space="preserve">así como lo estipulado en el presente convenio. </w:t>
      </w:r>
    </w:p>
    <w:p w14:paraId="71FD66FA" w14:textId="77777777" w:rsidR="009A2EA4" w:rsidRPr="00A36E20" w:rsidRDefault="009A2EA4" w:rsidP="009A2EA4">
      <w:pPr>
        <w:jc w:val="both"/>
        <w:rPr>
          <w:rFonts w:ascii="Tahoma" w:eastAsiaTheme="minorHAnsi" w:hAnsi="Tahoma" w:cs="Tahoma"/>
          <w:b/>
          <w:sz w:val="16"/>
          <w:szCs w:val="20"/>
          <w:lang w:eastAsia="en-US"/>
        </w:rPr>
      </w:pPr>
    </w:p>
    <w:p w14:paraId="21646B79" w14:textId="18637817" w:rsidR="009A2EA4" w:rsidRDefault="005B37F7" w:rsidP="009A2EA4">
      <w:pPr>
        <w:jc w:val="both"/>
        <w:rPr>
          <w:rFonts w:ascii="Tahoma" w:eastAsiaTheme="minorHAnsi" w:hAnsi="Tahoma" w:cs="Tahoma"/>
          <w:sz w:val="20"/>
          <w:szCs w:val="20"/>
          <w:lang w:val="es-MX" w:eastAsia="en-US"/>
        </w:rPr>
      </w:pPr>
      <w:r w:rsidRPr="00170CC7">
        <w:rPr>
          <w:rFonts w:ascii="Tahoma" w:eastAsiaTheme="minorHAnsi" w:hAnsi="Tahoma" w:cs="Tahoma"/>
          <w:b/>
          <w:sz w:val="20"/>
          <w:szCs w:val="20"/>
          <w:lang w:val="es-MX" w:eastAsia="en-US"/>
        </w:rPr>
        <w:t>i</w:t>
      </w:r>
      <w:r w:rsidR="009A2EA4" w:rsidRPr="00170CC7">
        <w:rPr>
          <w:rFonts w:ascii="Tahoma" w:eastAsiaTheme="minorHAnsi" w:hAnsi="Tahoma" w:cs="Tahoma"/>
          <w:b/>
          <w:sz w:val="20"/>
          <w:szCs w:val="20"/>
          <w:lang w:val="es-MX" w:eastAsia="en-US"/>
        </w:rPr>
        <w:t>).-</w:t>
      </w:r>
      <w:r w:rsidR="009A2EA4" w:rsidRPr="00170CC7">
        <w:rPr>
          <w:rFonts w:ascii="Tahoma" w:eastAsiaTheme="minorHAnsi" w:hAnsi="Tahoma" w:cs="Tahoma"/>
          <w:sz w:val="20"/>
          <w:szCs w:val="20"/>
          <w:lang w:val="es-MX" w:eastAsia="en-US"/>
        </w:rPr>
        <w:t xml:space="preserve"> Contar con</w:t>
      </w:r>
      <w:r w:rsidR="009A2EA4" w:rsidRPr="009E7EE0">
        <w:rPr>
          <w:rFonts w:ascii="Tahoma" w:eastAsiaTheme="minorHAnsi" w:hAnsi="Tahoma" w:cs="Tahoma"/>
          <w:sz w:val="20"/>
          <w:szCs w:val="20"/>
          <w:lang w:val="es-MX" w:eastAsia="en-US"/>
        </w:rPr>
        <w:t xml:space="preserve"> un inmueble que permita el adecuado proceso de enseñanza-aprendizaje y que reúna las características y condiciones mínimas necesarias como espacio suficientemente amplio </w:t>
      </w:r>
      <w:r w:rsidR="002905FD">
        <w:rPr>
          <w:rFonts w:ascii="Tahoma" w:eastAsiaTheme="minorHAnsi" w:hAnsi="Tahoma" w:cs="Tahoma"/>
          <w:sz w:val="20"/>
          <w:szCs w:val="20"/>
          <w:lang w:val="es-MX" w:eastAsia="en-US"/>
        </w:rPr>
        <w:t xml:space="preserve">y tecnología suficiente </w:t>
      </w:r>
      <w:r w:rsidR="009A2EA4" w:rsidRPr="009E7EE0">
        <w:rPr>
          <w:rFonts w:ascii="Tahoma" w:eastAsiaTheme="minorHAnsi" w:hAnsi="Tahoma" w:cs="Tahoma"/>
          <w:sz w:val="20"/>
          <w:szCs w:val="20"/>
          <w:lang w:val="es-MX" w:eastAsia="en-US"/>
        </w:rPr>
        <w:t>que permita el desarrollo de las actividades del proceso de enseñanza-aprendizaje</w:t>
      </w:r>
      <w:r w:rsidR="002905FD">
        <w:rPr>
          <w:rFonts w:ascii="Tahoma" w:eastAsiaTheme="minorHAnsi" w:hAnsi="Tahoma" w:cs="Tahoma"/>
          <w:sz w:val="20"/>
          <w:szCs w:val="20"/>
          <w:lang w:val="es-MX" w:eastAsia="en-US"/>
        </w:rPr>
        <w:t xml:space="preserve"> en su modalidad presencial y online</w:t>
      </w:r>
      <w:r w:rsidR="009A2EA4" w:rsidRPr="009E7EE0">
        <w:rPr>
          <w:rFonts w:ascii="Tahoma" w:eastAsiaTheme="minorHAnsi" w:hAnsi="Tahoma" w:cs="Tahoma"/>
          <w:sz w:val="20"/>
          <w:szCs w:val="20"/>
          <w:lang w:val="es-MX" w:eastAsia="en-US"/>
        </w:rPr>
        <w:t>, que cuente con energía eléctrica, iluminación, agua, sanitario, mobiliario, ventilación, equipo</w:t>
      </w:r>
      <w:r w:rsidR="002905FD">
        <w:rPr>
          <w:rFonts w:ascii="Tahoma" w:eastAsiaTheme="minorHAnsi" w:hAnsi="Tahoma" w:cs="Tahoma"/>
          <w:sz w:val="20"/>
          <w:szCs w:val="20"/>
          <w:lang w:val="es-MX" w:eastAsia="en-US"/>
        </w:rPr>
        <w:t>, internet de alta velocidad</w:t>
      </w:r>
      <w:r w:rsidR="009A2EA4" w:rsidRPr="009E7EE0">
        <w:rPr>
          <w:rFonts w:ascii="Tahoma" w:eastAsiaTheme="minorHAnsi" w:hAnsi="Tahoma" w:cs="Tahoma"/>
          <w:sz w:val="20"/>
          <w:szCs w:val="20"/>
          <w:lang w:val="es-MX" w:eastAsia="en-US"/>
        </w:rPr>
        <w:t xml:space="preserve"> y demás servicios básicos necesarios para poder brindar los cursos solicitados con la calidad y pertinencia adecuada; “</w:t>
      </w:r>
      <w:bookmarkStart w:id="1" w:name="_Hlk69475973"/>
      <w:r w:rsidR="009A2EA4" w:rsidRPr="00801343">
        <w:rPr>
          <w:rFonts w:ascii="Arial Black" w:eastAsiaTheme="minorHAnsi" w:hAnsi="Arial Black" w:cs="Tahoma"/>
          <w:b/>
          <w:sz w:val="20"/>
          <w:szCs w:val="20"/>
          <w:lang w:val="es-MX" w:eastAsia="en-US"/>
        </w:rPr>
        <w:t>EL IDEFT</w:t>
      </w:r>
      <w:bookmarkEnd w:id="1"/>
      <w:r w:rsidR="009A2EA4" w:rsidRPr="009E7EE0">
        <w:rPr>
          <w:rFonts w:ascii="Tahoma" w:eastAsiaTheme="minorHAnsi" w:hAnsi="Tahoma" w:cs="Tahoma"/>
          <w:sz w:val="20"/>
          <w:szCs w:val="20"/>
          <w:lang w:val="es-MX" w:eastAsia="en-US"/>
        </w:rPr>
        <w:t>” realizará la validación del inmueble</w:t>
      </w:r>
      <w:r w:rsidR="009A2EA4">
        <w:rPr>
          <w:rFonts w:ascii="Tahoma" w:eastAsiaTheme="minorHAnsi" w:hAnsi="Tahoma" w:cs="Tahoma"/>
          <w:sz w:val="20"/>
          <w:szCs w:val="20"/>
          <w:lang w:val="es-MX" w:eastAsia="en-US"/>
        </w:rPr>
        <w:t xml:space="preserve"> </w:t>
      </w:r>
      <w:r w:rsidR="009A2EA4" w:rsidRPr="00CC4792">
        <w:rPr>
          <w:rFonts w:ascii="Tahoma" w:eastAsiaTheme="minorHAnsi" w:hAnsi="Tahoma" w:cs="Tahoma"/>
          <w:sz w:val="20"/>
          <w:szCs w:val="20"/>
          <w:lang w:val="es-MX" w:eastAsia="en-US"/>
        </w:rPr>
        <w:t>a través la Dirección de Unidad Regional de Capacitación dentro de los 10 días hábiles poster</w:t>
      </w:r>
      <w:r w:rsidR="009A2EA4" w:rsidRPr="009E7EE0">
        <w:rPr>
          <w:rFonts w:ascii="Tahoma" w:eastAsiaTheme="minorHAnsi" w:hAnsi="Tahoma" w:cs="Tahoma"/>
          <w:sz w:val="20"/>
          <w:szCs w:val="20"/>
          <w:lang w:val="es-MX" w:eastAsia="en-US"/>
        </w:rPr>
        <w:t xml:space="preserve">iores a la recepción del oficio de solicitud del servicio mencionado en el inciso b) de esta Cláusula de este </w:t>
      </w:r>
      <w:r w:rsidR="009A2EA4" w:rsidRPr="00CC4792">
        <w:rPr>
          <w:rFonts w:ascii="Tahoma" w:eastAsiaTheme="minorHAnsi" w:hAnsi="Tahoma" w:cs="Tahoma"/>
          <w:sz w:val="20"/>
          <w:szCs w:val="20"/>
          <w:lang w:val="es-MX" w:eastAsia="en-US"/>
        </w:rPr>
        <w:t>Instrumento con la finalidad de que se cumpla c</w:t>
      </w:r>
      <w:r w:rsidR="009A2EA4">
        <w:rPr>
          <w:rFonts w:ascii="Tahoma" w:eastAsiaTheme="minorHAnsi" w:hAnsi="Tahoma" w:cs="Tahoma"/>
          <w:sz w:val="20"/>
          <w:szCs w:val="20"/>
          <w:lang w:val="es-MX" w:eastAsia="en-US"/>
        </w:rPr>
        <w:t xml:space="preserve">on todos </w:t>
      </w:r>
      <w:r w:rsidR="009A2EA4" w:rsidRPr="009E7EE0">
        <w:rPr>
          <w:rFonts w:ascii="Tahoma" w:eastAsiaTheme="minorHAnsi" w:hAnsi="Tahoma" w:cs="Tahoma"/>
          <w:sz w:val="20"/>
          <w:szCs w:val="20"/>
          <w:lang w:val="es-MX" w:eastAsia="en-US"/>
        </w:rPr>
        <w:t>los requisitos establecidos en la normatividad de “</w:t>
      </w:r>
      <w:r w:rsidR="009A2EA4" w:rsidRPr="00801343">
        <w:rPr>
          <w:rFonts w:ascii="Arial Black" w:eastAsiaTheme="minorHAnsi" w:hAnsi="Arial Black" w:cs="Tahoma"/>
          <w:b/>
          <w:sz w:val="20"/>
          <w:szCs w:val="20"/>
          <w:lang w:val="es-MX" w:eastAsia="en-US"/>
        </w:rPr>
        <w:t>EL IDEFT</w:t>
      </w:r>
      <w:r w:rsidR="009A2EA4" w:rsidRPr="009E7EE0">
        <w:rPr>
          <w:rFonts w:ascii="Tahoma" w:eastAsiaTheme="minorHAnsi" w:hAnsi="Tahoma" w:cs="Tahoma"/>
          <w:sz w:val="20"/>
          <w:szCs w:val="20"/>
          <w:lang w:val="es-MX" w:eastAsia="en-US"/>
        </w:rPr>
        <w:t xml:space="preserve">” para una correcta formación de los alumnos. </w:t>
      </w:r>
    </w:p>
    <w:p w14:paraId="26B44A40" w14:textId="77777777" w:rsidR="005A6283" w:rsidRDefault="005A6283" w:rsidP="005A6283">
      <w:pPr>
        <w:jc w:val="both"/>
        <w:rPr>
          <w:rFonts w:ascii="Tahoma" w:eastAsiaTheme="minorHAnsi" w:hAnsi="Tahoma" w:cs="Tahoma"/>
          <w:sz w:val="20"/>
          <w:szCs w:val="20"/>
          <w:lang w:val="es-MX" w:eastAsia="en-US"/>
        </w:rPr>
      </w:pPr>
    </w:p>
    <w:p w14:paraId="03474602" w14:textId="58174ED0" w:rsidR="005A6283" w:rsidRPr="005A6283" w:rsidRDefault="005A6283" w:rsidP="005A6283">
      <w:pPr>
        <w:jc w:val="both"/>
        <w:rPr>
          <w:rFonts w:ascii="Tahoma" w:eastAsiaTheme="minorHAnsi" w:hAnsi="Tahoma" w:cs="Tahoma"/>
          <w:sz w:val="20"/>
          <w:szCs w:val="20"/>
          <w:lang w:val="es-MX" w:eastAsia="en-US"/>
        </w:rPr>
      </w:pPr>
      <w:r w:rsidRPr="005A6283">
        <w:rPr>
          <w:rFonts w:ascii="Tahoma" w:eastAsiaTheme="minorHAnsi" w:hAnsi="Tahoma" w:cs="Tahoma"/>
          <w:sz w:val="20"/>
          <w:szCs w:val="20"/>
          <w:lang w:val="es-MX" w:eastAsia="en-US"/>
        </w:rPr>
        <w:t xml:space="preserve">Que para efectos de </w:t>
      </w:r>
      <w:r>
        <w:rPr>
          <w:rFonts w:ascii="Tahoma" w:eastAsiaTheme="minorHAnsi" w:hAnsi="Tahoma" w:cs="Tahoma"/>
          <w:sz w:val="20"/>
          <w:szCs w:val="20"/>
          <w:lang w:val="es-MX" w:eastAsia="en-US"/>
        </w:rPr>
        <w:t>la acreditación</w:t>
      </w:r>
      <w:r w:rsidRPr="005A6283">
        <w:rPr>
          <w:rFonts w:ascii="Tahoma" w:eastAsiaTheme="minorHAnsi" w:hAnsi="Tahoma" w:cs="Tahoma"/>
          <w:sz w:val="20"/>
          <w:szCs w:val="20"/>
          <w:lang w:val="es-MX" w:eastAsia="en-US"/>
        </w:rPr>
        <w:t xml:space="preserve"> de cursos de “</w:t>
      </w:r>
      <w:r w:rsidRPr="00801343">
        <w:rPr>
          <w:rFonts w:ascii="Arial Black" w:eastAsiaTheme="minorHAnsi" w:hAnsi="Arial Black" w:cs="Tahoma"/>
          <w:b/>
          <w:sz w:val="20"/>
          <w:szCs w:val="20"/>
          <w:lang w:val="es-MX" w:eastAsia="en-US"/>
        </w:rPr>
        <w:t>EL IDEFT</w:t>
      </w:r>
      <w:r w:rsidRPr="005A6283">
        <w:rPr>
          <w:rFonts w:ascii="Tahoma" w:eastAsiaTheme="minorHAnsi" w:hAnsi="Tahoma" w:cs="Tahoma"/>
          <w:sz w:val="20"/>
          <w:szCs w:val="20"/>
          <w:lang w:val="es-MX" w:eastAsia="en-US"/>
        </w:rPr>
        <w:t>”, “</w:t>
      </w:r>
      <w:r w:rsidRPr="005A6283">
        <w:rPr>
          <w:rFonts w:ascii="Arial Black" w:eastAsiaTheme="minorHAnsi" w:hAnsi="Arial Black" w:cs="Tahoma"/>
          <w:sz w:val="20"/>
          <w:szCs w:val="20"/>
          <w:lang w:val="es-MX" w:eastAsia="en-US"/>
        </w:rPr>
        <w:t>LA OBLIGADA</w:t>
      </w:r>
      <w:r w:rsidRPr="005A6283">
        <w:rPr>
          <w:rFonts w:ascii="Tahoma" w:eastAsiaTheme="minorHAnsi" w:hAnsi="Tahoma" w:cs="Tahoma"/>
          <w:sz w:val="20"/>
          <w:szCs w:val="20"/>
          <w:lang w:val="es-MX" w:eastAsia="en-US"/>
        </w:rPr>
        <w:t>” facilita sus instalaciones ubicadas en:</w:t>
      </w:r>
    </w:p>
    <w:p w14:paraId="60555C38" w14:textId="77777777" w:rsidR="005A6283" w:rsidRPr="005A6283" w:rsidRDefault="005A6283" w:rsidP="005A6283">
      <w:pPr>
        <w:jc w:val="both"/>
        <w:rPr>
          <w:rFonts w:ascii="Tahoma" w:eastAsiaTheme="minorHAnsi" w:hAnsi="Tahoma" w:cs="Tahoma"/>
          <w:sz w:val="20"/>
          <w:szCs w:val="20"/>
          <w:lang w:val="es-MX" w:eastAsia="en-US"/>
        </w:rPr>
      </w:pPr>
    </w:p>
    <w:p w14:paraId="2AFF6942" w14:textId="5C275E6D" w:rsidR="001E0022" w:rsidRDefault="005A6283" w:rsidP="005A6283">
      <w:pPr>
        <w:jc w:val="both"/>
        <w:rPr>
          <w:rFonts w:ascii="Tahoma" w:eastAsiaTheme="minorHAnsi" w:hAnsi="Tahoma" w:cs="Tahoma"/>
          <w:sz w:val="20"/>
          <w:szCs w:val="20"/>
          <w:lang w:val="es-MX" w:eastAsia="en-US"/>
        </w:rPr>
      </w:pPr>
      <w:r w:rsidRPr="005A6283">
        <w:rPr>
          <w:rFonts w:ascii="Tahoma" w:eastAsiaTheme="minorHAnsi" w:hAnsi="Tahoma" w:cs="Tahoma"/>
          <w:sz w:val="20"/>
          <w:szCs w:val="20"/>
          <w:lang w:val="es-MX" w:eastAsia="en-US"/>
        </w:rPr>
        <w:t>1.</w:t>
      </w:r>
      <w:r w:rsidRPr="005A6283">
        <w:rPr>
          <w:rFonts w:ascii="Tahoma" w:eastAsiaTheme="minorHAnsi" w:hAnsi="Tahoma" w:cs="Tahoma"/>
          <w:sz w:val="20"/>
          <w:szCs w:val="20"/>
          <w:lang w:val="es-MX" w:eastAsia="en-US"/>
        </w:rPr>
        <w:tab/>
      </w:r>
      <w:r>
        <w:rPr>
          <w:rFonts w:ascii="Tahoma" w:eastAsiaTheme="minorHAnsi" w:hAnsi="Tahoma" w:cs="Tahoma"/>
          <w:sz w:val="20"/>
          <w:szCs w:val="20"/>
          <w:lang w:val="es-MX" w:eastAsia="en-US"/>
        </w:rPr>
        <w:t>Calle Gustavo Sainz 24, C.P 45189</w:t>
      </w:r>
      <w:r w:rsidRPr="005A6283">
        <w:rPr>
          <w:rFonts w:ascii="Tahoma" w:eastAsiaTheme="minorHAnsi" w:hAnsi="Tahoma" w:cs="Tahoma"/>
          <w:sz w:val="20"/>
          <w:szCs w:val="20"/>
          <w:lang w:val="es-MX" w:eastAsia="en-US"/>
        </w:rPr>
        <w:t xml:space="preserve"> Col. </w:t>
      </w:r>
      <w:r>
        <w:rPr>
          <w:rFonts w:ascii="Tahoma" w:eastAsiaTheme="minorHAnsi" w:hAnsi="Tahoma" w:cs="Tahoma"/>
          <w:sz w:val="20"/>
          <w:szCs w:val="20"/>
          <w:lang w:val="es-MX" w:eastAsia="en-US"/>
        </w:rPr>
        <w:t>La Coronilla</w:t>
      </w:r>
      <w:r w:rsidRPr="005A6283">
        <w:rPr>
          <w:rFonts w:ascii="Tahoma" w:eastAsiaTheme="minorHAnsi" w:hAnsi="Tahoma" w:cs="Tahoma"/>
          <w:sz w:val="20"/>
          <w:szCs w:val="20"/>
          <w:lang w:val="es-MX" w:eastAsia="en-US"/>
        </w:rPr>
        <w:t xml:space="preserve">, </w:t>
      </w:r>
      <w:r>
        <w:rPr>
          <w:rFonts w:ascii="Tahoma" w:eastAsiaTheme="minorHAnsi" w:hAnsi="Tahoma" w:cs="Tahoma"/>
          <w:sz w:val="20"/>
          <w:szCs w:val="20"/>
          <w:lang w:val="es-MX" w:eastAsia="en-US"/>
        </w:rPr>
        <w:t>Zapopan</w:t>
      </w:r>
      <w:r w:rsidRPr="005A6283">
        <w:rPr>
          <w:rFonts w:ascii="Tahoma" w:eastAsiaTheme="minorHAnsi" w:hAnsi="Tahoma" w:cs="Tahoma"/>
          <w:sz w:val="20"/>
          <w:szCs w:val="20"/>
          <w:lang w:val="es-MX" w:eastAsia="en-US"/>
        </w:rPr>
        <w:t>, Jalisco.</w:t>
      </w:r>
    </w:p>
    <w:p w14:paraId="784BA08D" w14:textId="77777777" w:rsidR="005A6283" w:rsidRDefault="005A6283" w:rsidP="009A2EA4">
      <w:pPr>
        <w:jc w:val="both"/>
        <w:rPr>
          <w:rFonts w:ascii="Tahoma" w:eastAsiaTheme="minorHAnsi" w:hAnsi="Tahoma" w:cs="Tahoma"/>
          <w:sz w:val="20"/>
          <w:szCs w:val="20"/>
          <w:lang w:val="es-MX" w:eastAsia="en-US"/>
        </w:rPr>
      </w:pPr>
    </w:p>
    <w:p w14:paraId="37570E0E" w14:textId="461A2680" w:rsidR="001E0022" w:rsidRPr="009E7EE0" w:rsidRDefault="001E0022" w:rsidP="009A2EA4">
      <w:pPr>
        <w:jc w:val="both"/>
        <w:rPr>
          <w:rFonts w:ascii="Tahoma" w:eastAsiaTheme="minorHAnsi" w:hAnsi="Tahoma" w:cs="Tahoma"/>
          <w:sz w:val="20"/>
          <w:szCs w:val="20"/>
          <w:lang w:val="es-MX" w:eastAsia="en-US"/>
        </w:rPr>
      </w:pPr>
      <w:r>
        <w:rPr>
          <w:rFonts w:ascii="Tahoma" w:eastAsiaTheme="minorHAnsi" w:hAnsi="Tahoma" w:cs="Tahoma"/>
          <w:b/>
          <w:sz w:val="20"/>
          <w:szCs w:val="20"/>
          <w:lang w:val="es-MX" w:eastAsia="en-US"/>
        </w:rPr>
        <w:t>j</w:t>
      </w:r>
      <w:r w:rsidRPr="000A1E93">
        <w:rPr>
          <w:rFonts w:ascii="Tahoma" w:eastAsiaTheme="minorHAnsi" w:hAnsi="Tahoma" w:cs="Tahoma"/>
          <w:b/>
          <w:sz w:val="20"/>
          <w:szCs w:val="20"/>
          <w:lang w:val="es-MX" w:eastAsia="en-US"/>
        </w:rPr>
        <w:t>). -</w:t>
      </w:r>
      <w:r w:rsidRPr="000A1E93">
        <w:rPr>
          <w:rFonts w:ascii="Tahoma" w:eastAsiaTheme="minorHAnsi" w:hAnsi="Tahoma" w:cs="Tahoma"/>
          <w:sz w:val="20"/>
          <w:szCs w:val="20"/>
          <w:lang w:val="es-MX" w:eastAsia="en-US"/>
        </w:rPr>
        <w:t xml:space="preserve"> </w:t>
      </w:r>
      <w:r>
        <w:rPr>
          <w:rFonts w:ascii="Tahoma" w:eastAsiaTheme="minorHAnsi" w:hAnsi="Tahoma" w:cs="Tahoma"/>
          <w:sz w:val="20"/>
          <w:szCs w:val="20"/>
          <w:lang w:val="es-MX" w:eastAsia="en-US"/>
        </w:rPr>
        <w:t>“</w:t>
      </w:r>
      <w:r w:rsidR="00170CC7">
        <w:rPr>
          <w:rFonts w:ascii="Arial Black" w:eastAsia="Arial Unicode MS" w:hAnsi="Arial Black" w:cs="Tahoma"/>
          <w:b/>
          <w:bCs/>
          <w:sz w:val="20"/>
          <w:szCs w:val="20"/>
          <w:lang w:val="es-MX" w:eastAsia="en-US"/>
        </w:rPr>
        <w:t>LA OBLIGADA</w:t>
      </w:r>
      <w:r w:rsidRPr="001E0022">
        <w:rPr>
          <w:rFonts w:ascii="Tahoma" w:eastAsiaTheme="minorHAnsi" w:hAnsi="Tahoma" w:cs="Tahoma"/>
          <w:sz w:val="20"/>
          <w:szCs w:val="20"/>
          <w:lang w:eastAsia="en-US"/>
        </w:rPr>
        <w:t>” se obliga a establecer las medidas de sanidad necesarias para asegurar la salud de los visitantes y alumnos; siendo las siguientes: revisión de temperatura y proporcionar gel antibacterial al ingresar a las instalaciones, uso obligatorio de cubrebocas, establecer las medidas necesarias para mantener una distancia de 1.5 mts a 2.25 mts entre cada persona, limpiar las superficies y objetos de uso común al concluir cada sesión de capacitación.</w:t>
      </w:r>
    </w:p>
    <w:p w14:paraId="247BD51A" w14:textId="77777777" w:rsidR="009A2EA4" w:rsidRPr="00A36E20" w:rsidRDefault="009A2EA4" w:rsidP="009A2EA4">
      <w:pPr>
        <w:jc w:val="both"/>
        <w:rPr>
          <w:rFonts w:ascii="Tahoma" w:eastAsiaTheme="minorHAnsi" w:hAnsi="Tahoma" w:cs="Tahoma"/>
          <w:sz w:val="16"/>
          <w:szCs w:val="20"/>
          <w:lang w:val="es-MX" w:eastAsia="en-US"/>
        </w:rPr>
      </w:pPr>
    </w:p>
    <w:p w14:paraId="3DAB1F9C" w14:textId="497BE943" w:rsidR="009A2EA4" w:rsidRPr="009E7EE0" w:rsidRDefault="001E0022" w:rsidP="009A2EA4">
      <w:pPr>
        <w:jc w:val="both"/>
        <w:rPr>
          <w:rFonts w:ascii="Tahoma" w:eastAsiaTheme="minorHAnsi" w:hAnsi="Tahoma" w:cs="Tahoma"/>
          <w:sz w:val="20"/>
          <w:szCs w:val="20"/>
          <w:lang w:val="es-MX" w:eastAsia="en-US"/>
        </w:rPr>
      </w:pPr>
      <w:bookmarkStart w:id="2" w:name="_Hlk43902131"/>
      <w:r>
        <w:rPr>
          <w:rFonts w:ascii="Tahoma" w:eastAsiaTheme="minorHAnsi" w:hAnsi="Tahoma" w:cs="Tahoma"/>
          <w:b/>
          <w:sz w:val="20"/>
          <w:szCs w:val="20"/>
          <w:lang w:val="es-MX" w:eastAsia="en-US"/>
        </w:rPr>
        <w:lastRenderedPageBreak/>
        <w:t>k</w:t>
      </w:r>
      <w:r w:rsidR="00801343" w:rsidRPr="000A1E93">
        <w:rPr>
          <w:rFonts w:ascii="Tahoma" w:eastAsiaTheme="minorHAnsi" w:hAnsi="Tahoma" w:cs="Tahoma"/>
          <w:b/>
          <w:sz w:val="20"/>
          <w:szCs w:val="20"/>
          <w:lang w:val="es-MX" w:eastAsia="en-US"/>
        </w:rPr>
        <w:t>). -</w:t>
      </w:r>
      <w:r w:rsidR="009A2EA4" w:rsidRPr="000A1E93">
        <w:rPr>
          <w:rFonts w:ascii="Tahoma" w:eastAsiaTheme="minorHAnsi" w:hAnsi="Tahoma" w:cs="Tahoma"/>
          <w:sz w:val="20"/>
          <w:szCs w:val="20"/>
          <w:lang w:val="es-MX" w:eastAsia="en-US"/>
        </w:rPr>
        <w:t xml:space="preserve"> </w:t>
      </w:r>
      <w:bookmarkEnd w:id="2"/>
      <w:r w:rsidR="009A2EA4" w:rsidRPr="000A1E93">
        <w:rPr>
          <w:rFonts w:ascii="Tahoma" w:eastAsiaTheme="minorHAnsi" w:hAnsi="Tahoma" w:cs="Tahoma"/>
          <w:sz w:val="20"/>
          <w:szCs w:val="20"/>
          <w:lang w:val="es-MX" w:eastAsia="en-US"/>
        </w:rPr>
        <w:t>Brindar todas las facilidades para que “</w:t>
      </w:r>
      <w:r w:rsidR="009A2EA4" w:rsidRPr="000A1E93">
        <w:rPr>
          <w:rFonts w:ascii="Arial Black" w:eastAsiaTheme="minorHAnsi" w:hAnsi="Arial Black" w:cs="Tahoma"/>
          <w:b/>
          <w:sz w:val="20"/>
          <w:szCs w:val="20"/>
          <w:lang w:val="es-MX" w:eastAsia="en-US"/>
        </w:rPr>
        <w:t>EL IDEFT</w:t>
      </w:r>
      <w:r w:rsidR="009A2EA4" w:rsidRPr="000A1E93">
        <w:rPr>
          <w:rFonts w:ascii="Tahoma" w:eastAsiaTheme="minorHAnsi" w:hAnsi="Tahoma" w:cs="Tahoma"/>
          <w:sz w:val="20"/>
          <w:szCs w:val="20"/>
          <w:lang w:val="es-MX" w:eastAsia="en-US"/>
        </w:rPr>
        <w:t xml:space="preserve">” realice el proceso de supervisión de los servicios solicitados. </w:t>
      </w:r>
      <w:r w:rsidR="00801343" w:rsidRPr="000A1E93">
        <w:rPr>
          <w:rFonts w:ascii="Tahoma" w:eastAsiaTheme="minorHAnsi" w:hAnsi="Tahoma" w:cs="Tahoma"/>
          <w:color w:val="000000" w:themeColor="text1"/>
          <w:sz w:val="20"/>
          <w:szCs w:val="20"/>
          <w:lang w:val="es-MX" w:eastAsia="en-US"/>
        </w:rPr>
        <w:t xml:space="preserve">En caso de que la supervisión sea realizada fuera de la zona metropolitana de Guadalajara los gastos de traslado correrán por parte de </w:t>
      </w:r>
      <w:r w:rsidR="00801343" w:rsidRPr="000A1E93">
        <w:rPr>
          <w:rFonts w:ascii="Tahoma" w:hAnsi="Tahoma" w:cs="Tahoma"/>
          <w:bCs/>
          <w:color w:val="000000" w:themeColor="text1"/>
          <w:sz w:val="20"/>
          <w:szCs w:val="20"/>
        </w:rPr>
        <w:t>“</w:t>
      </w:r>
      <w:r w:rsidR="00170CC7">
        <w:rPr>
          <w:rFonts w:ascii="Arial Black" w:eastAsia="Arial Unicode MS" w:hAnsi="Arial Black" w:cs="Tahoma"/>
          <w:b/>
          <w:bCs/>
          <w:color w:val="000000" w:themeColor="text1"/>
          <w:sz w:val="20"/>
          <w:szCs w:val="20"/>
          <w:lang w:val="es-MX" w:eastAsia="en-US"/>
        </w:rPr>
        <w:t>LA OBLIGADA</w:t>
      </w:r>
      <w:r w:rsidR="00801343" w:rsidRPr="000A1E93">
        <w:rPr>
          <w:rFonts w:ascii="Tahoma" w:hAnsi="Tahoma" w:cs="Tahoma"/>
          <w:bCs/>
          <w:color w:val="000000" w:themeColor="text1"/>
          <w:sz w:val="20"/>
          <w:szCs w:val="20"/>
        </w:rPr>
        <w:t>”.</w:t>
      </w:r>
    </w:p>
    <w:p w14:paraId="68E8835A" w14:textId="77777777" w:rsidR="009A2EA4" w:rsidRPr="00A36E20" w:rsidRDefault="009A2EA4" w:rsidP="009A2EA4">
      <w:pPr>
        <w:jc w:val="both"/>
        <w:rPr>
          <w:rFonts w:ascii="Tahoma" w:eastAsiaTheme="minorHAnsi" w:hAnsi="Tahoma" w:cs="Tahoma"/>
          <w:sz w:val="10"/>
          <w:szCs w:val="20"/>
          <w:lang w:val="es-MX" w:eastAsia="en-US"/>
        </w:rPr>
      </w:pPr>
    </w:p>
    <w:p w14:paraId="3B04122D" w14:textId="732C8A85" w:rsidR="009A2EA4" w:rsidRPr="009E7EE0" w:rsidRDefault="001E0022" w:rsidP="009A2EA4">
      <w:pPr>
        <w:jc w:val="both"/>
        <w:rPr>
          <w:rFonts w:ascii="Tahoma" w:eastAsiaTheme="minorHAnsi" w:hAnsi="Tahoma" w:cs="Tahoma"/>
          <w:sz w:val="20"/>
          <w:szCs w:val="20"/>
          <w:lang w:val="es-MX" w:eastAsia="en-US"/>
        </w:rPr>
      </w:pPr>
      <w:r w:rsidRPr="00170CC7">
        <w:rPr>
          <w:rFonts w:ascii="Tahoma" w:eastAsiaTheme="minorHAnsi" w:hAnsi="Tahoma" w:cs="Tahoma"/>
          <w:b/>
          <w:sz w:val="20"/>
          <w:szCs w:val="20"/>
          <w:lang w:val="es-MX" w:eastAsia="en-US"/>
        </w:rPr>
        <w:t>l</w:t>
      </w:r>
      <w:r w:rsidR="00801343" w:rsidRPr="00170CC7">
        <w:rPr>
          <w:rFonts w:ascii="Tahoma" w:eastAsiaTheme="minorHAnsi" w:hAnsi="Tahoma" w:cs="Tahoma"/>
          <w:b/>
          <w:sz w:val="20"/>
          <w:szCs w:val="20"/>
          <w:lang w:val="es-MX" w:eastAsia="en-US"/>
        </w:rPr>
        <w:t>). -</w:t>
      </w:r>
      <w:r w:rsidR="009A2EA4" w:rsidRPr="00170CC7">
        <w:rPr>
          <w:rFonts w:ascii="Tahoma" w:eastAsiaTheme="minorHAnsi" w:hAnsi="Tahoma" w:cs="Tahoma"/>
          <w:sz w:val="20"/>
          <w:szCs w:val="20"/>
          <w:lang w:val="es-MX" w:eastAsia="en-US"/>
        </w:rPr>
        <w:t xml:space="preserve"> Informar</w:t>
      </w:r>
      <w:r w:rsidR="009A2EA4" w:rsidRPr="009E7EE0">
        <w:rPr>
          <w:rFonts w:ascii="Tahoma" w:eastAsiaTheme="minorHAnsi" w:hAnsi="Tahoma" w:cs="Tahoma"/>
          <w:sz w:val="20"/>
          <w:szCs w:val="20"/>
          <w:lang w:val="es-MX" w:eastAsia="en-US"/>
        </w:rPr>
        <w:t xml:space="preserve"> por escrito</w:t>
      </w:r>
      <w:r w:rsidR="002905FD">
        <w:rPr>
          <w:rFonts w:ascii="Tahoma" w:eastAsiaTheme="minorHAnsi" w:hAnsi="Tahoma" w:cs="Tahoma"/>
          <w:sz w:val="20"/>
          <w:szCs w:val="20"/>
          <w:lang w:val="es-MX" w:eastAsia="en-US"/>
        </w:rPr>
        <w:t xml:space="preserve"> o mediante vía electrónica</w:t>
      </w:r>
      <w:r w:rsidR="009A2EA4" w:rsidRPr="009E7EE0">
        <w:rPr>
          <w:rFonts w:ascii="Tahoma" w:eastAsiaTheme="minorHAnsi" w:hAnsi="Tahoma" w:cs="Tahoma"/>
          <w:sz w:val="20"/>
          <w:szCs w:val="20"/>
          <w:lang w:val="es-MX" w:eastAsia="en-US"/>
        </w:rPr>
        <w:t xml:space="preserve"> de cualquier observación o necesidad relacionada con el servicio prestado a la</w:t>
      </w:r>
      <w:r w:rsidR="009A2EA4" w:rsidRPr="009E7EE0">
        <w:rPr>
          <w:rFonts w:ascii="Tahoma" w:eastAsiaTheme="minorHAnsi" w:hAnsi="Tahoma" w:cs="Tahoma"/>
          <w:bCs/>
          <w:sz w:val="20"/>
          <w:szCs w:val="20"/>
          <w:lang w:val="es-MX" w:eastAsia="en-US"/>
        </w:rPr>
        <w:t xml:space="preserve"> Dirección </w:t>
      </w:r>
      <w:r w:rsidR="009A2EA4">
        <w:rPr>
          <w:rFonts w:ascii="Tahoma" w:eastAsiaTheme="minorHAnsi" w:hAnsi="Tahoma" w:cs="Tahoma"/>
          <w:bCs/>
          <w:sz w:val="20"/>
          <w:szCs w:val="20"/>
          <w:lang w:val="es-MX" w:eastAsia="en-US"/>
        </w:rPr>
        <w:t>de Vinculación d</w:t>
      </w:r>
      <w:r w:rsidR="009A2EA4" w:rsidRPr="009E7EE0">
        <w:rPr>
          <w:rFonts w:ascii="Tahoma" w:eastAsiaTheme="minorHAnsi" w:hAnsi="Tahoma" w:cs="Tahoma"/>
          <w:sz w:val="20"/>
          <w:szCs w:val="20"/>
          <w:lang w:val="es-MX" w:eastAsia="en-US"/>
        </w:rPr>
        <w:t>e “</w:t>
      </w:r>
      <w:r w:rsidR="009A2EA4" w:rsidRPr="00801343">
        <w:rPr>
          <w:rFonts w:ascii="Arial Black" w:eastAsiaTheme="minorHAnsi" w:hAnsi="Arial Black" w:cs="Tahoma"/>
          <w:b/>
          <w:sz w:val="20"/>
          <w:szCs w:val="20"/>
          <w:lang w:val="es-MX" w:eastAsia="en-US"/>
        </w:rPr>
        <w:t>EL IDEFT</w:t>
      </w:r>
      <w:r w:rsidR="009A2EA4" w:rsidRPr="009E7EE0">
        <w:rPr>
          <w:rFonts w:ascii="Tahoma" w:eastAsiaTheme="minorHAnsi" w:hAnsi="Tahoma" w:cs="Tahoma"/>
          <w:sz w:val="20"/>
          <w:szCs w:val="20"/>
          <w:lang w:val="es-MX" w:eastAsia="en-US"/>
        </w:rPr>
        <w:t xml:space="preserve">”, para que sea analizada y valorada por las áreas respectivas y de esta manera dar respuesta a dicha solicitud. </w:t>
      </w:r>
    </w:p>
    <w:p w14:paraId="263A1334" w14:textId="77777777" w:rsidR="009A2EA4" w:rsidRPr="00A36E20" w:rsidRDefault="009A2EA4" w:rsidP="009A2EA4">
      <w:pPr>
        <w:jc w:val="both"/>
        <w:rPr>
          <w:rFonts w:ascii="Tahoma" w:eastAsiaTheme="minorHAnsi" w:hAnsi="Tahoma" w:cs="Tahoma"/>
          <w:sz w:val="16"/>
          <w:szCs w:val="20"/>
          <w:lang w:val="es-MX" w:eastAsia="en-US"/>
        </w:rPr>
      </w:pPr>
    </w:p>
    <w:p w14:paraId="1CFF76FA" w14:textId="54EC4587" w:rsidR="009A2EA4" w:rsidRPr="00450056" w:rsidRDefault="001E0022" w:rsidP="009A2EA4">
      <w:pPr>
        <w:jc w:val="both"/>
        <w:rPr>
          <w:rFonts w:ascii="Tahoma" w:eastAsiaTheme="minorHAnsi" w:hAnsi="Tahoma" w:cs="Tahoma"/>
          <w:sz w:val="20"/>
          <w:szCs w:val="20"/>
          <w:lang w:val="es-MX" w:eastAsia="en-US"/>
        </w:rPr>
      </w:pPr>
      <w:r w:rsidRPr="00170CC7">
        <w:rPr>
          <w:rFonts w:ascii="Tahoma" w:eastAsiaTheme="minorHAnsi" w:hAnsi="Tahoma" w:cs="Tahoma"/>
          <w:b/>
          <w:sz w:val="20"/>
          <w:szCs w:val="20"/>
          <w:lang w:val="es-MX" w:eastAsia="en-US"/>
        </w:rPr>
        <w:t>m</w:t>
      </w:r>
      <w:r w:rsidR="00801343" w:rsidRPr="00170CC7">
        <w:rPr>
          <w:rFonts w:ascii="Tahoma" w:eastAsiaTheme="minorHAnsi" w:hAnsi="Tahoma" w:cs="Tahoma"/>
          <w:b/>
          <w:sz w:val="20"/>
          <w:szCs w:val="20"/>
          <w:lang w:val="es-MX" w:eastAsia="en-US"/>
        </w:rPr>
        <w:t>). -</w:t>
      </w:r>
      <w:r w:rsidR="009A2EA4" w:rsidRPr="00170CC7">
        <w:rPr>
          <w:rFonts w:ascii="Tahoma" w:eastAsiaTheme="minorHAnsi" w:hAnsi="Tahoma" w:cs="Tahoma"/>
          <w:sz w:val="20"/>
          <w:szCs w:val="20"/>
          <w:lang w:val="es-MX" w:eastAsia="en-US"/>
        </w:rPr>
        <w:t xml:space="preserve"> Dar</w:t>
      </w:r>
      <w:r w:rsidR="009A2EA4" w:rsidRPr="00450056">
        <w:rPr>
          <w:rFonts w:ascii="Tahoma" w:eastAsiaTheme="minorHAnsi" w:hAnsi="Tahoma" w:cs="Tahoma"/>
          <w:sz w:val="20"/>
          <w:szCs w:val="20"/>
          <w:lang w:val="es-MX" w:eastAsia="en-US"/>
        </w:rPr>
        <w:t xml:space="preserve"> aviso fehaciente e inmediato en el oficio de solicitud del servicio a “</w:t>
      </w:r>
      <w:r w:rsidR="009A2EA4" w:rsidRPr="00801343">
        <w:rPr>
          <w:rFonts w:ascii="Arial Black" w:eastAsiaTheme="minorHAnsi" w:hAnsi="Arial Black" w:cs="Tahoma"/>
          <w:b/>
          <w:sz w:val="20"/>
          <w:szCs w:val="20"/>
          <w:lang w:val="es-MX" w:eastAsia="en-US"/>
        </w:rPr>
        <w:t>EL IDEFT</w:t>
      </w:r>
      <w:r w:rsidR="009A2EA4" w:rsidRPr="00450056">
        <w:rPr>
          <w:rFonts w:ascii="Tahoma" w:eastAsiaTheme="minorHAnsi" w:hAnsi="Tahoma" w:cs="Tahoma"/>
          <w:sz w:val="20"/>
          <w:szCs w:val="20"/>
          <w:lang w:val="es-MX" w:eastAsia="en-US"/>
        </w:rPr>
        <w:t>” del domicilio donde se impartirán los cursos</w:t>
      </w:r>
      <w:r w:rsidR="002905FD">
        <w:rPr>
          <w:rFonts w:ascii="Tahoma" w:eastAsiaTheme="minorHAnsi" w:hAnsi="Tahoma" w:cs="Tahoma"/>
          <w:sz w:val="20"/>
          <w:szCs w:val="20"/>
          <w:lang w:val="es-MX" w:eastAsia="en-US"/>
        </w:rPr>
        <w:t xml:space="preserve">, así </w:t>
      </w:r>
      <w:bookmarkStart w:id="3" w:name="_Hlk44591481"/>
      <w:r w:rsidR="002905FD">
        <w:rPr>
          <w:rFonts w:ascii="Tahoma" w:eastAsiaTheme="minorHAnsi" w:hAnsi="Tahoma" w:cs="Tahoma"/>
          <w:sz w:val="20"/>
          <w:szCs w:val="20"/>
          <w:lang w:val="es-MX" w:eastAsia="en-US"/>
        </w:rPr>
        <w:t xml:space="preserve">como la dirección electrónica, página web, aplicación, etc., </w:t>
      </w:r>
      <w:bookmarkEnd w:id="3"/>
      <w:r w:rsidR="002905FD">
        <w:rPr>
          <w:rFonts w:ascii="Tahoma" w:eastAsiaTheme="minorHAnsi" w:hAnsi="Tahoma" w:cs="Tahoma"/>
          <w:sz w:val="20"/>
          <w:szCs w:val="20"/>
          <w:lang w:val="es-MX" w:eastAsia="en-US"/>
        </w:rPr>
        <w:t xml:space="preserve">además de las contraseñas y permisos necesarios para tener acceso </w:t>
      </w:r>
      <w:r w:rsidR="009A2EA4" w:rsidRPr="00450056">
        <w:rPr>
          <w:rFonts w:ascii="Tahoma" w:eastAsiaTheme="minorHAnsi" w:hAnsi="Tahoma" w:cs="Tahoma"/>
          <w:sz w:val="20"/>
          <w:szCs w:val="20"/>
          <w:lang w:val="es-MX" w:eastAsia="en-US"/>
        </w:rPr>
        <w:t xml:space="preserve">a efecto de que se realice la supervisión del lugar de acuerdo a la normatividad, en caso de que la impartición de los cursos se llevara a cabo en diversas sedes se deberán mencionar en dicho oficio. </w:t>
      </w:r>
    </w:p>
    <w:p w14:paraId="0F841A6F" w14:textId="77777777" w:rsidR="009A2EA4" w:rsidRPr="00A36E20" w:rsidRDefault="009A2EA4" w:rsidP="009A2EA4">
      <w:pPr>
        <w:jc w:val="both"/>
        <w:rPr>
          <w:rFonts w:ascii="Tahoma" w:eastAsiaTheme="minorHAnsi" w:hAnsi="Tahoma" w:cs="Tahoma"/>
          <w:sz w:val="16"/>
          <w:szCs w:val="20"/>
          <w:lang w:val="es-MX" w:eastAsia="en-US"/>
        </w:rPr>
      </w:pPr>
    </w:p>
    <w:p w14:paraId="59F6BDFC" w14:textId="5281139B" w:rsidR="009A2EA4" w:rsidRPr="00450056" w:rsidRDefault="009A2EA4" w:rsidP="009A2EA4">
      <w:pPr>
        <w:jc w:val="both"/>
        <w:rPr>
          <w:rFonts w:ascii="Tahoma" w:eastAsiaTheme="minorHAnsi" w:hAnsi="Tahoma" w:cs="Tahoma"/>
          <w:sz w:val="20"/>
          <w:szCs w:val="20"/>
          <w:lang w:val="es-MX" w:eastAsia="en-US"/>
        </w:rPr>
      </w:pPr>
      <w:r w:rsidRPr="00450056">
        <w:rPr>
          <w:rFonts w:ascii="Tahoma" w:eastAsiaTheme="minorHAnsi" w:hAnsi="Tahoma" w:cs="Tahoma"/>
          <w:b/>
          <w:sz w:val="20"/>
          <w:szCs w:val="20"/>
          <w:lang w:val="es-MX" w:eastAsia="en-US"/>
        </w:rPr>
        <w:t xml:space="preserve"> </w:t>
      </w:r>
      <w:r w:rsidR="001E0022">
        <w:rPr>
          <w:rFonts w:ascii="Tahoma" w:eastAsiaTheme="minorHAnsi" w:hAnsi="Tahoma" w:cs="Tahoma"/>
          <w:b/>
          <w:sz w:val="20"/>
          <w:szCs w:val="20"/>
          <w:lang w:val="es-MX" w:eastAsia="en-US"/>
        </w:rPr>
        <w:t>n</w:t>
      </w:r>
      <w:r w:rsidR="00801343" w:rsidRPr="00450056">
        <w:rPr>
          <w:rFonts w:ascii="Tahoma" w:eastAsiaTheme="minorHAnsi" w:hAnsi="Tahoma" w:cs="Tahoma"/>
          <w:b/>
          <w:sz w:val="20"/>
          <w:szCs w:val="20"/>
          <w:lang w:val="es-MX" w:eastAsia="en-US"/>
        </w:rPr>
        <w:t>). -</w:t>
      </w:r>
      <w:r w:rsidRPr="00450056">
        <w:rPr>
          <w:rFonts w:ascii="Tahoma" w:eastAsiaTheme="minorHAnsi" w:hAnsi="Tahoma" w:cs="Tahoma"/>
          <w:sz w:val="20"/>
          <w:szCs w:val="20"/>
          <w:lang w:val="es-MX" w:eastAsia="en-US"/>
        </w:rPr>
        <w:t xml:space="preserve"> En caso de que exista algún cambio de domicilio</w:t>
      </w:r>
      <w:r w:rsidR="002905FD">
        <w:rPr>
          <w:rFonts w:ascii="Tahoma" w:eastAsiaTheme="minorHAnsi" w:hAnsi="Tahoma" w:cs="Tahoma"/>
          <w:sz w:val="20"/>
          <w:szCs w:val="20"/>
          <w:lang w:val="es-MX" w:eastAsia="en-US"/>
        </w:rPr>
        <w:t xml:space="preserve"> o de dirección electrónica, página web, aplicación, etc., </w:t>
      </w:r>
      <w:r w:rsidRPr="00450056">
        <w:rPr>
          <w:rFonts w:ascii="Tahoma" w:eastAsiaTheme="minorHAnsi" w:hAnsi="Tahoma" w:cs="Tahoma"/>
          <w:sz w:val="20"/>
          <w:szCs w:val="20"/>
          <w:lang w:val="es-MX" w:eastAsia="en-US"/>
        </w:rPr>
        <w:t xml:space="preserve"> donde se impartan los cursos, se deberá de dar aviso por escrito a “</w:t>
      </w:r>
      <w:r w:rsidRPr="00801343">
        <w:rPr>
          <w:rFonts w:ascii="Arial Black" w:eastAsiaTheme="minorHAnsi" w:hAnsi="Arial Black" w:cs="Tahoma"/>
          <w:b/>
          <w:sz w:val="20"/>
          <w:szCs w:val="20"/>
          <w:lang w:val="es-MX" w:eastAsia="en-US"/>
        </w:rPr>
        <w:t>EL IDEFT</w:t>
      </w:r>
      <w:r w:rsidRPr="00450056">
        <w:rPr>
          <w:rFonts w:ascii="Tahoma" w:eastAsiaTheme="minorHAnsi" w:hAnsi="Tahoma" w:cs="Tahoma"/>
          <w:sz w:val="20"/>
          <w:szCs w:val="20"/>
          <w:lang w:val="es-MX" w:eastAsia="en-US"/>
        </w:rPr>
        <w:t>” del nuevo domicilio,</w:t>
      </w:r>
      <w:r w:rsidR="004149A2" w:rsidRPr="004149A2">
        <w:t xml:space="preserve"> </w:t>
      </w:r>
      <w:r w:rsidR="004149A2" w:rsidRPr="004149A2">
        <w:rPr>
          <w:rFonts w:ascii="Tahoma" w:eastAsiaTheme="minorHAnsi" w:hAnsi="Tahoma" w:cs="Tahoma"/>
          <w:sz w:val="20"/>
          <w:szCs w:val="20"/>
          <w:lang w:val="es-MX" w:eastAsia="en-US"/>
        </w:rPr>
        <w:t xml:space="preserve">la dirección electrónica, página web, aplicación, etc., </w:t>
      </w:r>
      <w:r w:rsidRPr="00450056">
        <w:rPr>
          <w:rFonts w:ascii="Tahoma" w:eastAsiaTheme="minorHAnsi" w:hAnsi="Tahoma" w:cs="Tahoma"/>
          <w:sz w:val="20"/>
          <w:szCs w:val="20"/>
          <w:lang w:val="es-MX" w:eastAsia="en-US"/>
        </w:rPr>
        <w:t xml:space="preserve"> con una anticipación de 10 diez días hábiles para la supervisión del inmueble de acuerdo a la normatividad, salvo los casos fortuitos o de fuerza mayor, el aviso se hará de inmediato a la Dirección de Unidad Regional de Capacitación.</w:t>
      </w:r>
    </w:p>
    <w:p w14:paraId="69E34615" w14:textId="77777777" w:rsidR="00A1257E" w:rsidRPr="00A716A8" w:rsidRDefault="00A1257E" w:rsidP="00A1257E">
      <w:pPr>
        <w:pStyle w:val="Sinespaciado"/>
        <w:jc w:val="both"/>
        <w:rPr>
          <w:rFonts w:ascii="Tahoma" w:hAnsi="Tahoma" w:cs="Tahoma"/>
          <w:bCs/>
          <w:szCs w:val="20"/>
        </w:rPr>
      </w:pPr>
    </w:p>
    <w:p w14:paraId="4F049627" w14:textId="77777777" w:rsidR="00A1257E" w:rsidRDefault="00A1257E" w:rsidP="00A716A8">
      <w:pPr>
        <w:pStyle w:val="Sinespaciado"/>
        <w:ind w:firstLine="708"/>
        <w:jc w:val="both"/>
        <w:rPr>
          <w:rFonts w:ascii="Tahoma" w:hAnsi="Tahoma" w:cs="Tahoma"/>
          <w:b/>
          <w:sz w:val="20"/>
          <w:szCs w:val="20"/>
        </w:rPr>
      </w:pPr>
      <w:r w:rsidRPr="00396295">
        <w:rPr>
          <w:rFonts w:ascii="Tahoma" w:hAnsi="Tahoma" w:cs="Tahoma"/>
          <w:b/>
          <w:bCs/>
          <w:sz w:val="20"/>
          <w:szCs w:val="20"/>
        </w:rPr>
        <w:t>“</w:t>
      </w:r>
      <w:r w:rsidRPr="000F3A1E">
        <w:rPr>
          <w:rFonts w:ascii="Arial Black" w:hAnsi="Arial Black" w:cs="Tahoma"/>
          <w:b/>
          <w:bCs/>
          <w:sz w:val="20"/>
          <w:szCs w:val="20"/>
        </w:rPr>
        <w:t>EL IDEFT</w:t>
      </w:r>
      <w:r w:rsidRPr="00396295">
        <w:rPr>
          <w:rFonts w:ascii="Tahoma" w:hAnsi="Tahoma" w:cs="Tahoma"/>
          <w:b/>
          <w:bCs/>
          <w:sz w:val="20"/>
          <w:szCs w:val="20"/>
        </w:rPr>
        <w:t>”</w:t>
      </w:r>
      <w:r w:rsidRPr="00396295">
        <w:rPr>
          <w:rFonts w:ascii="Tahoma" w:hAnsi="Tahoma" w:cs="Tahoma"/>
          <w:b/>
          <w:sz w:val="20"/>
          <w:szCs w:val="20"/>
        </w:rPr>
        <w:t xml:space="preserve"> se </w:t>
      </w:r>
      <w:r w:rsidR="009A2EA4">
        <w:rPr>
          <w:rFonts w:ascii="Tahoma" w:hAnsi="Tahoma" w:cs="Tahoma"/>
          <w:b/>
          <w:sz w:val="20"/>
          <w:szCs w:val="20"/>
        </w:rPr>
        <w:t>compromete a</w:t>
      </w:r>
      <w:r w:rsidRPr="00396295">
        <w:rPr>
          <w:rFonts w:ascii="Tahoma" w:hAnsi="Tahoma" w:cs="Tahoma"/>
          <w:b/>
          <w:sz w:val="20"/>
          <w:szCs w:val="20"/>
        </w:rPr>
        <w:t xml:space="preserve">: </w:t>
      </w:r>
    </w:p>
    <w:p w14:paraId="7E01400A" w14:textId="77777777" w:rsidR="00A36E20" w:rsidRPr="00A36E20" w:rsidRDefault="00FD6046" w:rsidP="00FD6046">
      <w:pPr>
        <w:pStyle w:val="Sinespaciado"/>
        <w:tabs>
          <w:tab w:val="left" w:pos="3660"/>
        </w:tabs>
        <w:ind w:firstLine="708"/>
        <w:jc w:val="both"/>
        <w:rPr>
          <w:rFonts w:ascii="Tahoma" w:hAnsi="Tahoma" w:cs="Tahoma"/>
          <w:b/>
          <w:sz w:val="16"/>
          <w:szCs w:val="20"/>
        </w:rPr>
      </w:pPr>
      <w:r>
        <w:rPr>
          <w:rFonts w:ascii="Tahoma" w:hAnsi="Tahoma" w:cs="Tahoma"/>
          <w:b/>
          <w:sz w:val="16"/>
          <w:szCs w:val="20"/>
        </w:rPr>
        <w:tab/>
      </w:r>
    </w:p>
    <w:p w14:paraId="1102B2BA" w14:textId="549B43D5" w:rsidR="008E4CC3" w:rsidRPr="00C77D3C" w:rsidRDefault="009A2EA4" w:rsidP="009A2EA4">
      <w:pPr>
        <w:jc w:val="both"/>
        <w:rPr>
          <w:rFonts w:ascii="Tahoma" w:eastAsia="Arial Unicode MS" w:hAnsi="Tahoma" w:cs="Tahoma"/>
          <w:bCs/>
          <w:sz w:val="20"/>
          <w:szCs w:val="20"/>
        </w:rPr>
      </w:pPr>
      <w:r w:rsidRPr="00C77D3C">
        <w:rPr>
          <w:rFonts w:ascii="Tahoma" w:eastAsia="Arial Unicode MS" w:hAnsi="Tahoma" w:cs="Tahoma"/>
          <w:b/>
          <w:bCs/>
          <w:sz w:val="20"/>
          <w:szCs w:val="20"/>
        </w:rPr>
        <w:t>a</w:t>
      </w:r>
      <w:r w:rsidR="000F3A1E" w:rsidRPr="00C77D3C">
        <w:rPr>
          <w:rFonts w:ascii="Tahoma" w:eastAsia="Arial Unicode MS" w:hAnsi="Tahoma" w:cs="Tahoma"/>
          <w:b/>
          <w:bCs/>
          <w:sz w:val="20"/>
          <w:szCs w:val="20"/>
        </w:rPr>
        <w:t>). -</w:t>
      </w:r>
      <w:r w:rsidRPr="00C77D3C">
        <w:rPr>
          <w:rFonts w:ascii="Tahoma" w:eastAsia="Arial Unicode MS" w:hAnsi="Tahoma" w:cs="Tahoma"/>
          <w:bCs/>
          <w:sz w:val="20"/>
          <w:szCs w:val="20"/>
        </w:rPr>
        <w:t xml:space="preserve"> </w:t>
      </w:r>
      <w:r w:rsidR="008E4CC3" w:rsidRPr="00C77D3C">
        <w:rPr>
          <w:rFonts w:ascii="Tahoma" w:eastAsia="Arial Unicode MS" w:hAnsi="Tahoma" w:cs="Tahoma"/>
          <w:bCs/>
          <w:sz w:val="20"/>
          <w:szCs w:val="20"/>
        </w:rPr>
        <w:t>Acreditar los cursos previa validación de los programas de estudios por el área académica contemplando que</w:t>
      </w:r>
      <w:r w:rsidR="00A62073" w:rsidRPr="00C77D3C">
        <w:rPr>
          <w:rFonts w:ascii="Tahoma" w:eastAsia="Arial Unicode MS" w:hAnsi="Tahoma" w:cs="Tahoma"/>
          <w:bCs/>
          <w:sz w:val="20"/>
          <w:szCs w:val="20"/>
        </w:rPr>
        <w:t xml:space="preserve"> estos</w:t>
      </w:r>
      <w:r w:rsidR="008E4CC3" w:rsidRPr="00C77D3C">
        <w:rPr>
          <w:rFonts w:ascii="Tahoma" w:eastAsia="Arial Unicode MS" w:hAnsi="Tahoma" w:cs="Tahoma"/>
          <w:bCs/>
          <w:sz w:val="20"/>
          <w:szCs w:val="20"/>
        </w:rPr>
        <w:t xml:space="preserve"> cumplan con la normatividad</w:t>
      </w:r>
      <w:r w:rsidR="00A62073" w:rsidRPr="00C77D3C">
        <w:rPr>
          <w:rFonts w:ascii="Tahoma" w:eastAsia="Arial Unicode MS" w:hAnsi="Tahoma" w:cs="Tahoma"/>
          <w:bCs/>
          <w:sz w:val="20"/>
          <w:szCs w:val="20"/>
        </w:rPr>
        <w:t xml:space="preserve"> vigente</w:t>
      </w:r>
      <w:r w:rsidR="008E4CC3" w:rsidRPr="00C77D3C">
        <w:rPr>
          <w:rFonts w:ascii="Tahoma" w:eastAsia="Arial Unicode MS" w:hAnsi="Tahoma" w:cs="Tahoma"/>
          <w:bCs/>
          <w:sz w:val="20"/>
          <w:szCs w:val="20"/>
        </w:rPr>
        <w:t xml:space="preserve"> de “</w:t>
      </w:r>
      <w:r w:rsidR="008E4CC3" w:rsidRPr="00C77D3C">
        <w:rPr>
          <w:rFonts w:ascii="Arial Black" w:eastAsia="Arial Unicode MS" w:hAnsi="Arial Black" w:cs="Tahoma"/>
          <w:bCs/>
          <w:sz w:val="20"/>
          <w:szCs w:val="20"/>
        </w:rPr>
        <w:t>EL IDEFT</w:t>
      </w:r>
      <w:r w:rsidR="008E4CC3" w:rsidRPr="00C77D3C">
        <w:rPr>
          <w:rFonts w:ascii="Tahoma" w:eastAsia="Arial Unicode MS" w:hAnsi="Tahoma" w:cs="Tahoma"/>
          <w:bCs/>
          <w:sz w:val="20"/>
          <w:szCs w:val="20"/>
        </w:rPr>
        <w:t xml:space="preserve">”, </w:t>
      </w:r>
      <w:r w:rsidR="00A62073" w:rsidRPr="00C77D3C">
        <w:rPr>
          <w:rFonts w:ascii="Tahoma" w:eastAsia="Arial Unicode MS" w:hAnsi="Tahoma" w:cs="Tahoma"/>
          <w:bCs/>
          <w:sz w:val="20"/>
          <w:szCs w:val="20"/>
        </w:rPr>
        <w:t>así como dejar</w:t>
      </w:r>
      <w:r w:rsidR="008E4CC3" w:rsidRPr="00C77D3C">
        <w:rPr>
          <w:rFonts w:ascii="Tahoma" w:eastAsia="Arial Unicode MS" w:hAnsi="Tahoma" w:cs="Tahoma"/>
          <w:bCs/>
          <w:sz w:val="20"/>
          <w:szCs w:val="20"/>
        </w:rPr>
        <w:t xml:space="preserve"> a consideración los </w:t>
      </w:r>
      <w:r w:rsidR="00A62073" w:rsidRPr="00C77D3C">
        <w:rPr>
          <w:rFonts w:ascii="Tahoma" w:eastAsia="Arial Unicode MS" w:hAnsi="Tahoma" w:cs="Tahoma"/>
          <w:bCs/>
          <w:sz w:val="20"/>
          <w:szCs w:val="20"/>
        </w:rPr>
        <w:t>cursos que sean</w:t>
      </w:r>
      <w:r w:rsidR="008E4CC3" w:rsidRPr="00C77D3C">
        <w:rPr>
          <w:rFonts w:ascii="Tahoma" w:eastAsia="Arial Unicode MS" w:hAnsi="Tahoma" w:cs="Tahoma"/>
          <w:bCs/>
          <w:sz w:val="20"/>
          <w:szCs w:val="20"/>
        </w:rPr>
        <w:t xml:space="preserve"> relacionados con Salud, Deporte y Cultura; de acuerdo a </w:t>
      </w:r>
      <w:r w:rsidR="00A62073" w:rsidRPr="00C77D3C">
        <w:rPr>
          <w:rFonts w:ascii="Tahoma" w:eastAsia="Arial Unicode MS" w:hAnsi="Tahoma" w:cs="Tahoma"/>
          <w:bCs/>
          <w:sz w:val="20"/>
          <w:szCs w:val="20"/>
        </w:rPr>
        <w:t xml:space="preserve">la </w:t>
      </w:r>
      <w:r w:rsidR="00C77D3C" w:rsidRPr="00C77D3C">
        <w:rPr>
          <w:rFonts w:ascii="Tahoma" w:eastAsia="Arial Unicode MS" w:hAnsi="Tahoma" w:cs="Tahoma"/>
          <w:bCs/>
          <w:sz w:val="20"/>
          <w:szCs w:val="20"/>
        </w:rPr>
        <w:t>información del</w:t>
      </w:r>
      <w:r w:rsidR="00A62073" w:rsidRPr="00C77D3C">
        <w:rPr>
          <w:rFonts w:ascii="Tahoma" w:eastAsia="Arial Unicode MS" w:hAnsi="Tahoma" w:cs="Tahoma"/>
          <w:bCs/>
          <w:sz w:val="20"/>
          <w:szCs w:val="20"/>
        </w:rPr>
        <w:t xml:space="preserve"> curso</w:t>
      </w:r>
      <w:r w:rsidR="008E4CC3" w:rsidRPr="00C77D3C">
        <w:rPr>
          <w:rFonts w:ascii="Tahoma" w:eastAsia="Arial Unicode MS" w:hAnsi="Tahoma" w:cs="Tahoma"/>
          <w:bCs/>
          <w:sz w:val="20"/>
          <w:szCs w:val="20"/>
        </w:rPr>
        <w:t xml:space="preserve"> proporcionado en tiempo y forma por “</w:t>
      </w:r>
      <w:r w:rsidR="00170CC7">
        <w:rPr>
          <w:rFonts w:ascii="Arial Black" w:eastAsia="Arial Unicode MS" w:hAnsi="Arial Black" w:cs="Tahoma"/>
          <w:bCs/>
          <w:sz w:val="20"/>
          <w:szCs w:val="20"/>
        </w:rPr>
        <w:t>LA OBLIGADA</w:t>
      </w:r>
      <w:r w:rsidR="008E4CC3" w:rsidRPr="00C77D3C">
        <w:rPr>
          <w:rFonts w:ascii="Tahoma" w:eastAsia="Arial Unicode MS" w:hAnsi="Tahoma" w:cs="Tahoma"/>
          <w:bCs/>
          <w:sz w:val="20"/>
          <w:szCs w:val="20"/>
        </w:rPr>
        <w:t xml:space="preserve">”, logrando con esto cumplir con </w:t>
      </w:r>
      <w:r w:rsidR="00A62073" w:rsidRPr="00C77D3C">
        <w:rPr>
          <w:rFonts w:ascii="Tahoma" w:eastAsia="Arial Unicode MS" w:hAnsi="Tahoma" w:cs="Tahoma"/>
          <w:bCs/>
          <w:sz w:val="20"/>
          <w:szCs w:val="20"/>
        </w:rPr>
        <w:t>lo pactado por</w:t>
      </w:r>
      <w:r w:rsidR="008E4CC3" w:rsidRPr="00C77D3C">
        <w:rPr>
          <w:rFonts w:ascii="Tahoma" w:eastAsia="Arial Unicode MS" w:hAnsi="Tahoma" w:cs="Tahoma"/>
          <w:bCs/>
          <w:sz w:val="20"/>
          <w:szCs w:val="20"/>
        </w:rPr>
        <w:t xml:space="preserve"> “</w:t>
      </w:r>
      <w:r w:rsidR="008E4CC3" w:rsidRPr="00C77D3C">
        <w:rPr>
          <w:rFonts w:ascii="Arial Black" w:eastAsia="Arial Unicode MS" w:hAnsi="Arial Black" w:cs="Tahoma"/>
          <w:bCs/>
          <w:sz w:val="20"/>
          <w:szCs w:val="20"/>
        </w:rPr>
        <w:t>LAS PARTES</w:t>
      </w:r>
      <w:r w:rsidR="008E4CC3" w:rsidRPr="00C77D3C">
        <w:rPr>
          <w:rFonts w:ascii="Tahoma" w:eastAsia="Arial Unicode MS" w:hAnsi="Tahoma" w:cs="Tahoma"/>
          <w:bCs/>
          <w:sz w:val="20"/>
          <w:szCs w:val="20"/>
        </w:rPr>
        <w:t>”.</w:t>
      </w:r>
    </w:p>
    <w:p w14:paraId="2F8F3D0C" w14:textId="77777777" w:rsidR="009A2EA4" w:rsidRPr="009A2EA4" w:rsidRDefault="009A2EA4" w:rsidP="009A2EA4">
      <w:pPr>
        <w:jc w:val="both"/>
        <w:rPr>
          <w:rFonts w:ascii="Tahoma" w:eastAsia="Arial Unicode MS" w:hAnsi="Tahoma" w:cs="Tahoma"/>
          <w:b/>
          <w:bCs/>
          <w:sz w:val="20"/>
          <w:szCs w:val="20"/>
          <w:lang w:val="es-MX" w:eastAsia="en-US"/>
        </w:rPr>
      </w:pPr>
      <w:r w:rsidRPr="008E4CC3">
        <w:rPr>
          <w:rFonts w:ascii="Tahoma" w:eastAsia="Arial Unicode MS" w:hAnsi="Tahoma" w:cs="Tahoma"/>
          <w:bCs/>
          <w:sz w:val="20"/>
          <w:szCs w:val="20"/>
        </w:rPr>
        <w:t>El curso sujeto para acreditación es el siguiente y los que se generen posteriormente a la firma del</w:t>
      </w:r>
      <w:r w:rsidRPr="009A2EA4">
        <w:rPr>
          <w:rFonts w:ascii="Tahoma" w:eastAsia="Arial Unicode MS" w:hAnsi="Tahoma" w:cs="Tahoma"/>
          <w:bCs/>
          <w:sz w:val="20"/>
          <w:szCs w:val="20"/>
        </w:rPr>
        <w:t xml:space="preserve"> presente convenio</w:t>
      </w:r>
      <w:r w:rsidRPr="006070B9">
        <w:t xml:space="preserve"> </w:t>
      </w:r>
      <w:r w:rsidRPr="009A2EA4">
        <w:rPr>
          <w:rFonts w:ascii="Tahoma" w:eastAsia="Arial Unicode MS" w:hAnsi="Tahoma" w:cs="Tahoma"/>
          <w:bCs/>
          <w:sz w:val="20"/>
          <w:szCs w:val="20"/>
        </w:rPr>
        <w:t xml:space="preserve">serán integrados como anexo: </w:t>
      </w:r>
    </w:p>
    <w:p w14:paraId="2525C708" w14:textId="77777777" w:rsidR="00290DA2" w:rsidRPr="00A36E20" w:rsidRDefault="00290DA2" w:rsidP="00290DA2">
      <w:pPr>
        <w:spacing w:line="240" w:lineRule="exact"/>
        <w:jc w:val="both"/>
        <w:rPr>
          <w:rFonts w:ascii="Tahoma" w:eastAsia="Arial Unicode MS" w:hAnsi="Tahoma" w:cs="Tahoma"/>
          <w:bCs/>
          <w:sz w:val="2"/>
          <w:szCs w:val="20"/>
        </w:rPr>
      </w:pPr>
    </w:p>
    <w:p w14:paraId="3551574C" w14:textId="08180C17" w:rsidR="00BF19CE" w:rsidRPr="00170CC7" w:rsidRDefault="00170CC7" w:rsidP="00BF19CE">
      <w:pPr>
        <w:pStyle w:val="Prrafodelista"/>
        <w:numPr>
          <w:ilvl w:val="0"/>
          <w:numId w:val="5"/>
        </w:numPr>
        <w:rPr>
          <w:rFonts w:asciiTheme="minorHAnsi" w:eastAsiaTheme="minorHAnsi" w:hAnsiTheme="minorHAnsi" w:cstheme="minorBidi"/>
          <w:i/>
          <w:sz w:val="22"/>
          <w:szCs w:val="22"/>
          <w:lang w:val="es-MX" w:eastAsia="en-US"/>
        </w:rPr>
      </w:pPr>
      <w:r w:rsidRPr="00170CC7">
        <w:rPr>
          <w:rFonts w:asciiTheme="minorHAnsi" w:eastAsiaTheme="minorHAnsi" w:hAnsiTheme="minorHAnsi" w:cstheme="minorBidi"/>
          <w:i/>
          <w:sz w:val="22"/>
          <w:szCs w:val="22"/>
          <w:lang w:val="es-MX" w:eastAsia="en-US"/>
        </w:rPr>
        <w:t>Maquillaje profesional</w:t>
      </w:r>
      <w:r w:rsidR="00220A07" w:rsidRPr="00170CC7">
        <w:rPr>
          <w:rFonts w:asciiTheme="minorHAnsi" w:eastAsiaTheme="minorHAnsi" w:hAnsiTheme="minorHAnsi" w:cstheme="minorBidi"/>
          <w:i/>
          <w:sz w:val="22"/>
          <w:szCs w:val="22"/>
          <w:lang w:val="es-MX" w:eastAsia="en-US"/>
        </w:rPr>
        <w:t>,</w:t>
      </w:r>
      <w:r w:rsidR="00BF19CE" w:rsidRPr="00170CC7">
        <w:rPr>
          <w:rFonts w:asciiTheme="minorHAnsi" w:eastAsiaTheme="minorHAnsi" w:hAnsiTheme="minorHAnsi" w:cstheme="minorBidi"/>
          <w:i/>
          <w:sz w:val="22"/>
          <w:szCs w:val="22"/>
          <w:lang w:val="es-MX" w:eastAsia="en-US"/>
        </w:rPr>
        <w:t xml:space="preserve"> </w:t>
      </w:r>
      <w:r w:rsidRPr="00170CC7">
        <w:rPr>
          <w:rFonts w:asciiTheme="minorHAnsi" w:eastAsiaTheme="minorHAnsi" w:hAnsiTheme="minorHAnsi" w:cstheme="minorBidi"/>
          <w:i/>
          <w:sz w:val="22"/>
          <w:szCs w:val="22"/>
          <w:lang w:val="es-MX" w:eastAsia="en-US"/>
        </w:rPr>
        <w:t>con una duración de</w:t>
      </w:r>
      <w:r w:rsidR="00BF19CE" w:rsidRPr="00170CC7">
        <w:rPr>
          <w:rFonts w:asciiTheme="minorHAnsi" w:eastAsiaTheme="minorHAnsi" w:hAnsiTheme="minorHAnsi" w:cstheme="minorBidi"/>
          <w:i/>
          <w:sz w:val="22"/>
          <w:szCs w:val="22"/>
          <w:lang w:val="es-MX" w:eastAsia="en-US"/>
        </w:rPr>
        <w:t xml:space="preserve"> </w:t>
      </w:r>
      <w:r w:rsidRPr="00170CC7">
        <w:rPr>
          <w:rFonts w:asciiTheme="minorHAnsi" w:eastAsiaTheme="minorHAnsi" w:hAnsiTheme="minorHAnsi" w:cstheme="minorBidi"/>
          <w:i/>
          <w:sz w:val="22"/>
          <w:szCs w:val="22"/>
          <w:lang w:val="es-MX" w:eastAsia="en-US"/>
        </w:rPr>
        <w:t>48</w:t>
      </w:r>
      <w:r w:rsidR="00290DA2" w:rsidRPr="00170CC7">
        <w:rPr>
          <w:rFonts w:asciiTheme="minorHAnsi" w:eastAsiaTheme="minorHAnsi" w:hAnsiTheme="minorHAnsi" w:cstheme="minorBidi"/>
          <w:i/>
          <w:sz w:val="22"/>
          <w:szCs w:val="22"/>
          <w:lang w:val="es-MX" w:eastAsia="en-US"/>
        </w:rPr>
        <w:t xml:space="preserve"> horas.  </w:t>
      </w:r>
    </w:p>
    <w:p w14:paraId="0C8ECCD7" w14:textId="77777777" w:rsidR="00BF19CE" w:rsidRDefault="00BF19CE" w:rsidP="00BF19CE">
      <w:pPr>
        <w:pStyle w:val="Prrafodelista"/>
        <w:ind w:left="644"/>
        <w:rPr>
          <w:rFonts w:asciiTheme="minorHAnsi" w:eastAsiaTheme="minorHAnsi" w:hAnsiTheme="minorHAnsi" w:cstheme="minorBidi"/>
          <w:i/>
          <w:sz w:val="22"/>
          <w:szCs w:val="22"/>
          <w:lang w:val="es-MX" w:eastAsia="en-US"/>
        </w:rPr>
      </w:pPr>
    </w:p>
    <w:p w14:paraId="5D54F97E" w14:textId="77777777" w:rsidR="009A2EA4" w:rsidRPr="00BF19CE" w:rsidRDefault="009A2EA4" w:rsidP="00BF19CE">
      <w:pPr>
        <w:rPr>
          <w:rFonts w:asciiTheme="minorHAnsi" w:eastAsiaTheme="minorHAnsi" w:hAnsiTheme="minorHAnsi" w:cstheme="minorBidi"/>
          <w:i/>
          <w:sz w:val="22"/>
          <w:szCs w:val="22"/>
          <w:lang w:val="es-MX" w:eastAsia="en-US"/>
        </w:rPr>
      </w:pPr>
      <w:r w:rsidRPr="00BF19CE">
        <w:rPr>
          <w:rFonts w:ascii="Tahoma" w:eastAsia="Arial Unicode MS" w:hAnsi="Tahoma" w:cs="Tahoma"/>
          <w:b/>
          <w:bCs/>
          <w:sz w:val="20"/>
          <w:szCs w:val="20"/>
        </w:rPr>
        <w:t>b</w:t>
      </w:r>
      <w:r w:rsidR="000F3A1E" w:rsidRPr="00BF19CE">
        <w:rPr>
          <w:rFonts w:ascii="Tahoma" w:eastAsia="Arial Unicode MS" w:hAnsi="Tahoma" w:cs="Tahoma"/>
          <w:b/>
          <w:bCs/>
          <w:sz w:val="20"/>
          <w:szCs w:val="20"/>
        </w:rPr>
        <w:t>). -</w:t>
      </w:r>
      <w:r w:rsidRPr="00BF19CE">
        <w:rPr>
          <w:rFonts w:ascii="Tahoma" w:eastAsia="Arial Unicode MS" w:hAnsi="Tahoma" w:cs="Tahoma"/>
          <w:bCs/>
          <w:sz w:val="20"/>
          <w:szCs w:val="20"/>
        </w:rPr>
        <w:t xml:space="preserve"> Revisar el plan curricular del curso que se solicita sea acreditado, con base a los criterios, formatos y normatividad establecidos por </w:t>
      </w:r>
      <w:bookmarkStart w:id="4" w:name="_Hlk30504508"/>
      <w:r w:rsidRPr="00BF19CE">
        <w:rPr>
          <w:rFonts w:ascii="Tahoma" w:eastAsia="Arial Unicode MS" w:hAnsi="Tahoma" w:cs="Tahoma"/>
          <w:bCs/>
          <w:sz w:val="20"/>
          <w:szCs w:val="20"/>
        </w:rPr>
        <w:t>“</w:t>
      </w:r>
      <w:r w:rsidRPr="000F3A1E">
        <w:rPr>
          <w:rFonts w:ascii="Arial Black" w:eastAsia="Arial Unicode MS" w:hAnsi="Arial Black" w:cs="Tahoma"/>
          <w:b/>
          <w:bCs/>
          <w:sz w:val="20"/>
          <w:szCs w:val="20"/>
        </w:rPr>
        <w:t>EL IDEFT</w:t>
      </w:r>
      <w:r w:rsidRPr="00BF19CE">
        <w:rPr>
          <w:rFonts w:ascii="Tahoma" w:eastAsia="Arial Unicode MS" w:hAnsi="Tahoma" w:cs="Tahoma"/>
          <w:bCs/>
          <w:sz w:val="20"/>
          <w:szCs w:val="20"/>
        </w:rPr>
        <w:t xml:space="preserve">”; </w:t>
      </w:r>
      <w:bookmarkEnd w:id="4"/>
      <w:r w:rsidRPr="00BF19CE">
        <w:rPr>
          <w:rFonts w:ascii="Tahoma" w:eastAsia="Arial Unicode MS" w:hAnsi="Tahoma" w:cs="Tahoma"/>
          <w:bCs/>
          <w:sz w:val="20"/>
          <w:szCs w:val="20"/>
        </w:rPr>
        <w:t xml:space="preserve">supervisar discrecionalmente el avance de los cursos de acuerdo al proceso de enseñanza-aprendizaje; dar seguimiento al desarrollo de habilidades adquiridas por el alumno inherentes al proceso de capacitación; validar los procesos de evaluación del alumno y aplicar los mecanismos de evaluación del docente y del curso. </w:t>
      </w:r>
    </w:p>
    <w:p w14:paraId="1FF4491E" w14:textId="77777777" w:rsidR="009A2EA4" w:rsidRPr="00A36E20" w:rsidRDefault="009A2EA4" w:rsidP="009A2EA4">
      <w:pPr>
        <w:spacing w:line="240" w:lineRule="exact"/>
        <w:jc w:val="both"/>
        <w:rPr>
          <w:rFonts w:ascii="Tahoma" w:eastAsia="Arial Unicode MS" w:hAnsi="Tahoma" w:cs="Tahoma"/>
          <w:bCs/>
          <w:sz w:val="16"/>
          <w:szCs w:val="20"/>
        </w:rPr>
      </w:pPr>
    </w:p>
    <w:p w14:paraId="79A5BE6A" w14:textId="44BF3A30" w:rsidR="009A2EA4" w:rsidRPr="009E7EE0" w:rsidRDefault="003F63FD" w:rsidP="009A2EA4">
      <w:pPr>
        <w:spacing w:line="240" w:lineRule="exact"/>
        <w:jc w:val="both"/>
        <w:rPr>
          <w:rFonts w:ascii="Tahoma" w:eastAsia="Arial Unicode MS" w:hAnsi="Tahoma" w:cs="Tahoma"/>
          <w:bCs/>
          <w:sz w:val="20"/>
          <w:szCs w:val="20"/>
        </w:rPr>
      </w:pPr>
      <w:r>
        <w:rPr>
          <w:rFonts w:ascii="Tahoma" w:eastAsia="Arial Unicode MS" w:hAnsi="Tahoma" w:cs="Tahoma"/>
          <w:b/>
          <w:bCs/>
          <w:sz w:val="20"/>
          <w:szCs w:val="20"/>
        </w:rPr>
        <w:t>c</w:t>
      </w:r>
      <w:r w:rsidRPr="009E7EE0">
        <w:rPr>
          <w:rFonts w:ascii="Tahoma" w:eastAsia="Arial Unicode MS" w:hAnsi="Tahoma" w:cs="Tahoma"/>
          <w:b/>
          <w:bCs/>
          <w:sz w:val="20"/>
          <w:szCs w:val="20"/>
        </w:rPr>
        <w:t>). -</w:t>
      </w:r>
      <w:r w:rsidR="009A2EA4" w:rsidRPr="009E7EE0">
        <w:rPr>
          <w:rFonts w:ascii="Tahoma" w:eastAsia="Arial Unicode MS" w:hAnsi="Tahoma" w:cs="Tahoma"/>
          <w:bCs/>
          <w:sz w:val="20"/>
          <w:szCs w:val="20"/>
        </w:rPr>
        <w:t xml:space="preserve"> Emitir un </w:t>
      </w:r>
      <w:r w:rsidR="00C77D3C">
        <w:rPr>
          <w:rFonts w:ascii="Tahoma" w:eastAsia="Arial Unicode MS" w:hAnsi="Tahoma" w:cs="Tahoma"/>
          <w:bCs/>
          <w:sz w:val="20"/>
          <w:szCs w:val="20"/>
        </w:rPr>
        <w:t>documento con validez oficial</w:t>
      </w:r>
      <w:r w:rsidR="009A2EA4" w:rsidRPr="009E7EE0">
        <w:rPr>
          <w:rFonts w:ascii="Tahoma" w:eastAsia="Arial Unicode MS" w:hAnsi="Tahoma" w:cs="Tahoma"/>
          <w:bCs/>
          <w:sz w:val="20"/>
          <w:szCs w:val="20"/>
        </w:rPr>
        <w:t xml:space="preserve"> para cada alumno que haya cumplido con los requisitos de asistencia y </w:t>
      </w:r>
      <w:r w:rsidR="009A2EA4" w:rsidRPr="006A2A65">
        <w:rPr>
          <w:rFonts w:ascii="Tahoma" w:eastAsia="Arial Unicode MS" w:hAnsi="Tahoma" w:cs="Tahoma"/>
          <w:bCs/>
          <w:sz w:val="20"/>
          <w:szCs w:val="20"/>
        </w:rPr>
        <w:t xml:space="preserve">aprovechamiento que valide la capacitación adquirida al término del curso; la </w:t>
      </w:r>
      <w:r w:rsidR="004B0D2D" w:rsidRPr="006A2A65">
        <w:rPr>
          <w:rFonts w:ascii="Tahoma" w:eastAsia="Arial Unicode MS" w:hAnsi="Tahoma" w:cs="Tahoma"/>
          <w:bCs/>
          <w:sz w:val="20"/>
          <w:szCs w:val="20"/>
        </w:rPr>
        <w:t>entrega</w:t>
      </w:r>
      <w:r w:rsidR="009A2EA4" w:rsidRPr="006A2A65">
        <w:rPr>
          <w:rFonts w:ascii="Tahoma" w:eastAsia="Arial Unicode MS" w:hAnsi="Tahoma" w:cs="Tahoma"/>
          <w:bCs/>
          <w:sz w:val="20"/>
          <w:szCs w:val="20"/>
        </w:rPr>
        <w:t xml:space="preserve"> del </w:t>
      </w:r>
      <w:r w:rsidR="00C77D3C">
        <w:rPr>
          <w:rFonts w:ascii="Tahoma" w:eastAsia="Arial Unicode MS" w:hAnsi="Tahoma" w:cs="Tahoma"/>
          <w:bCs/>
          <w:sz w:val="20"/>
          <w:szCs w:val="20"/>
        </w:rPr>
        <w:t>documento con validez oficial</w:t>
      </w:r>
      <w:r w:rsidR="009A2EA4" w:rsidRPr="006A2A65">
        <w:rPr>
          <w:rFonts w:ascii="Tahoma" w:eastAsia="Arial Unicode MS" w:hAnsi="Tahoma" w:cs="Tahoma"/>
          <w:bCs/>
          <w:sz w:val="20"/>
          <w:szCs w:val="20"/>
        </w:rPr>
        <w:t xml:space="preserve"> se realizará</w:t>
      </w:r>
      <w:r w:rsidR="004B0D2D" w:rsidRPr="006A2A65">
        <w:rPr>
          <w:rFonts w:ascii="Tahoma" w:eastAsia="Arial Unicode MS" w:hAnsi="Tahoma" w:cs="Tahoma"/>
          <w:bCs/>
          <w:sz w:val="20"/>
          <w:szCs w:val="20"/>
        </w:rPr>
        <w:t xml:space="preserve"> en la fecha </w:t>
      </w:r>
      <w:r w:rsidRPr="006A2A65">
        <w:rPr>
          <w:rFonts w:ascii="Tahoma" w:eastAsia="Arial Unicode MS" w:hAnsi="Tahoma" w:cs="Tahoma"/>
          <w:bCs/>
          <w:sz w:val="20"/>
          <w:szCs w:val="20"/>
        </w:rPr>
        <w:t>que el Área Académica de “</w:t>
      </w:r>
      <w:r w:rsidRPr="006A2A65">
        <w:rPr>
          <w:rFonts w:ascii="Arial Black" w:eastAsia="Arial Unicode MS" w:hAnsi="Arial Black" w:cs="Tahoma"/>
          <w:b/>
          <w:bCs/>
          <w:sz w:val="20"/>
          <w:szCs w:val="20"/>
        </w:rPr>
        <w:t>EL IDEFT</w:t>
      </w:r>
      <w:r w:rsidRPr="006A2A65">
        <w:rPr>
          <w:rFonts w:ascii="Tahoma" w:eastAsia="Arial Unicode MS" w:hAnsi="Tahoma" w:cs="Tahoma"/>
          <w:bCs/>
          <w:sz w:val="20"/>
          <w:szCs w:val="20"/>
        </w:rPr>
        <w:t>” determine</w:t>
      </w:r>
      <w:r w:rsidR="00220795" w:rsidRPr="006A2A65">
        <w:rPr>
          <w:rFonts w:ascii="Tahoma" w:eastAsia="Arial Unicode MS" w:hAnsi="Tahoma" w:cs="Tahoma"/>
          <w:bCs/>
          <w:sz w:val="20"/>
          <w:szCs w:val="20"/>
        </w:rPr>
        <w:t>,</w:t>
      </w:r>
      <w:r w:rsidRPr="006A2A65">
        <w:rPr>
          <w:rFonts w:ascii="Tahoma" w:eastAsia="Arial Unicode MS" w:hAnsi="Tahoma" w:cs="Tahoma"/>
          <w:bCs/>
          <w:sz w:val="20"/>
          <w:szCs w:val="20"/>
        </w:rPr>
        <w:t xml:space="preserve"> </w:t>
      </w:r>
      <w:r w:rsidR="009A2EA4" w:rsidRPr="006A2A65">
        <w:rPr>
          <w:rFonts w:ascii="Tahoma" w:eastAsia="Arial Unicode MS" w:hAnsi="Tahoma" w:cs="Tahoma"/>
          <w:bCs/>
          <w:sz w:val="20"/>
          <w:szCs w:val="20"/>
        </w:rPr>
        <w:t>posterior a la fecha de recepción de los documentos establecidos en el inciso h) de los compromisos de “</w:t>
      </w:r>
      <w:r w:rsidR="00170CC7">
        <w:rPr>
          <w:rFonts w:ascii="Arial Black" w:eastAsia="Arial Unicode MS" w:hAnsi="Arial Black" w:cs="Tahoma"/>
          <w:b/>
          <w:bCs/>
          <w:sz w:val="20"/>
          <w:szCs w:val="20"/>
          <w:lang w:val="es-MX" w:eastAsia="en-US"/>
        </w:rPr>
        <w:t>LA OBLIGADA</w:t>
      </w:r>
      <w:r w:rsidRPr="006A2A65">
        <w:rPr>
          <w:rFonts w:ascii="Tahoma" w:eastAsia="Arial Unicode MS" w:hAnsi="Tahoma" w:cs="Tahoma"/>
          <w:bCs/>
          <w:sz w:val="20"/>
          <w:szCs w:val="20"/>
        </w:rPr>
        <w:t>”, de</w:t>
      </w:r>
      <w:r w:rsidR="009A2EA4" w:rsidRPr="006A2A65">
        <w:rPr>
          <w:rFonts w:ascii="Tahoma" w:eastAsia="Arial Unicode MS" w:hAnsi="Tahoma" w:cs="Tahoma"/>
          <w:bCs/>
          <w:sz w:val="20"/>
          <w:szCs w:val="20"/>
        </w:rPr>
        <w:t xml:space="preserve"> esta Cláusula.</w:t>
      </w:r>
      <w:r w:rsidR="009A2EA4" w:rsidRPr="009E7EE0">
        <w:rPr>
          <w:rFonts w:ascii="Tahoma" w:eastAsia="Arial Unicode MS" w:hAnsi="Tahoma" w:cs="Tahoma"/>
          <w:bCs/>
          <w:sz w:val="20"/>
          <w:szCs w:val="20"/>
        </w:rPr>
        <w:t xml:space="preserve"> </w:t>
      </w:r>
    </w:p>
    <w:p w14:paraId="6686E363" w14:textId="77777777" w:rsidR="009A2EA4" w:rsidRPr="00A36E20" w:rsidRDefault="009A2EA4" w:rsidP="009A2EA4">
      <w:pPr>
        <w:spacing w:line="240" w:lineRule="exact"/>
        <w:ind w:left="284"/>
        <w:jc w:val="both"/>
        <w:rPr>
          <w:rFonts w:ascii="Tahoma" w:eastAsia="Arial Unicode MS" w:hAnsi="Tahoma" w:cs="Tahoma"/>
          <w:bCs/>
          <w:sz w:val="16"/>
          <w:szCs w:val="20"/>
        </w:rPr>
      </w:pPr>
    </w:p>
    <w:p w14:paraId="5FCE48F8" w14:textId="11861B91" w:rsidR="009A2EA4" w:rsidRDefault="003F63FD" w:rsidP="009A2EA4">
      <w:pPr>
        <w:spacing w:line="240" w:lineRule="exact"/>
        <w:jc w:val="both"/>
        <w:rPr>
          <w:rFonts w:ascii="Tahoma" w:eastAsia="Arial Unicode MS" w:hAnsi="Tahoma" w:cs="Tahoma"/>
          <w:bCs/>
          <w:sz w:val="20"/>
          <w:szCs w:val="20"/>
        </w:rPr>
      </w:pPr>
      <w:r>
        <w:rPr>
          <w:rFonts w:ascii="Tahoma" w:eastAsia="Arial Unicode MS" w:hAnsi="Tahoma" w:cs="Tahoma"/>
          <w:b/>
          <w:bCs/>
          <w:sz w:val="20"/>
          <w:szCs w:val="20"/>
        </w:rPr>
        <w:t>d</w:t>
      </w:r>
      <w:r w:rsidRPr="009E7EE0">
        <w:rPr>
          <w:rFonts w:ascii="Tahoma" w:eastAsia="Arial Unicode MS" w:hAnsi="Tahoma" w:cs="Tahoma"/>
          <w:b/>
          <w:bCs/>
          <w:sz w:val="20"/>
          <w:szCs w:val="20"/>
        </w:rPr>
        <w:t>). -</w:t>
      </w:r>
      <w:r w:rsidR="009A2EA4" w:rsidRPr="009E7EE0">
        <w:rPr>
          <w:rFonts w:ascii="Tahoma" w:eastAsia="Arial Unicode MS" w:hAnsi="Tahoma" w:cs="Tahoma"/>
          <w:bCs/>
          <w:sz w:val="20"/>
          <w:szCs w:val="20"/>
        </w:rPr>
        <w:t xml:space="preserve"> Notificar a </w:t>
      </w:r>
      <w:r w:rsidR="009A2EA4" w:rsidRPr="00A41BAE">
        <w:rPr>
          <w:rFonts w:ascii="Tahoma" w:eastAsia="Arial Unicode MS" w:hAnsi="Tahoma" w:cs="Tahoma"/>
          <w:bCs/>
          <w:sz w:val="20"/>
          <w:szCs w:val="20"/>
        </w:rPr>
        <w:t>“</w:t>
      </w:r>
      <w:r w:rsidR="00170CC7">
        <w:rPr>
          <w:rFonts w:ascii="Arial Black" w:eastAsia="Arial Unicode MS" w:hAnsi="Arial Black" w:cs="Tahoma"/>
          <w:b/>
          <w:bCs/>
          <w:sz w:val="20"/>
          <w:szCs w:val="20"/>
          <w:lang w:val="es-MX" w:eastAsia="en-US"/>
        </w:rPr>
        <w:t>LA OBLIGADA</w:t>
      </w:r>
      <w:r w:rsidR="009A2EA4" w:rsidRPr="00A41BAE">
        <w:rPr>
          <w:rFonts w:ascii="Tahoma" w:eastAsia="Arial Unicode MS" w:hAnsi="Tahoma" w:cs="Tahoma"/>
          <w:bCs/>
          <w:sz w:val="20"/>
          <w:szCs w:val="20"/>
        </w:rPr>
        <w:t xml:space="preserve">”, </w:t>
      </w:r>
      <w:r w:rsidR="009A2EA4" w:rsidRPr="009E7EE0">
        <w:rPr>
          <w:rFonts w:ascii="Tahoma" w:eastAsia="Arial Unicode MS" w:hAnsi="Tahoma" w:cs="Tahoma"/>
          <w:bCs/>
          <w:sz w:val="20"/>
          <w:szCs w:val="20"/>
        </w:rPr>
        <w:t xml:space="preserve">los datos de las personas que harán uso de las becas establecidas en el inciso </w:t>
      </w:r>
      <w:r w:rsidR="00C77D3C">
        <w:rPr>
          <w:rFonts w:ascii="Tahoma" w:eastAsia="Arial Unicode MS" w:hAnsi="Tahoma" w:cs="Tahoma"/>
          <w:bCs/>
          <w:sz w:val="20"/>
          <w:szCs w:val="20"/>
        </w:rPr>
        <w:t>f</w:t>
      </w:r>
      <w:r w:rsidR="009A2EA4" w:rsidRPr="009E7EE0">
        <w:rPr>
          <w:rFonts w:ascii="Tahoma" w:eastAsia="Arial Unicode MS" w:hAnsi="Tahoma" w:cs="Tahoma"/>
          <w:bCs/>
          <w:sz w:val="20"/>
          <w:szCs w:val="20"/>
        </w:rPr>
        <w:t xml:space="preserve">) de los compromisos de </w:t>
      </w:r>
      <w:r w:rsidR="009A2EA4" w:rsidRPr="00A41BAE">
        <w:rPr>
          <w:rFonts w:ascii="Tahoma" w:eastAsia="Arial Unicode MS" w:hAnsi="Tahoma" w:cs="Tahoma"/>
          <w:bCs/>
          <w:sz w:val="20"/>
          <w:szCs w:val="20"/>
        </w:rPr>
        <w:t>“</w:t>
      </w:r>
      <w:r w:rsidR="00170CC7">
        <w:rPr>
          <w:rFonts w:ascii="Arial Black" w:eastAsia="Arial Unicode MS" w:hAnsi="Arial Black" w:cs="Tahoma"/>
          <w:b/>
          <w:bCs/>
          <w:sz w:val="20"/>
          <w:szCs w:val="20"/>
          <w:lang w:val="es-MX" w:eastAsia="en-US"/>
        </w:rPr>
        <w:t>LA OBLIGADA</w:t>
      </w:r>
      <w:r w:rsidR="009A2EA4" w:rsidRPr="00A41BAE">
        <w:rPr>
          <w:rFonts w:ascii="Tahoma" w:eastAsia="Arial Unicode MS" w:hAnsi="Tahoma" w:cs="Tahoma"/>
          <w:bCs/>
          <w:sz w:val="20"/>
          <w:szCs w:val="20"/>
        </w:rPr>
        <w:t xml:space="preserve">”, </w:t>
      </w:r>
      <w:r w:rsidR="009A2EA4" w:rsidRPr="009E7EE0">
        <w:rPr>
          <w:rFonts w:ascii="Tahoma" w:eastAsia="Arial Unicode MS" w:hAnsi="Tahoma" w:cs="Tahoma"/>
          <w:bCs/>
          <w:sz w:val="20"/>
          <w:szCs w:val="20"/>
        </w:rPr>
        <w:t xml:space="preserve">de esta </w:t>
      </w:r>
      <w:r w:rsidR="009A2EA4" w:rsidRPr="00AA7645">
        <w:rPr>
          <w:rFonts w:ascii="Tahoma" w:eastAsia="Arial Unicode MS" w:hAnsi="Tahoma" w:cs="Tahoma"/>
          <w:bCs/>
          <w:sz w:val="20"/>
          <w:szCs w:val="20"/>
        </w:rPr>
        <w:t>Cláusula</w:t>
      </w:r>
      <w:r w:rsidR="009A2EA4" w:rsidRPr="009E7EE0">
        <w:rPr>
          <w:rFonts w:ascii="Tahoma" w:eastAsia="Arial Unicode MS" w:hAnsi="Tahoma" w:cs="Tahoma"/>
          <w:bCs/>
          <w:sz w:val="20"/>
          <w:szCs w:val="20"/>
        </w:rPr>
        <w:t>.</w:t>
      </w:r>
    </w:p>
    <w:p w14:paraId="07D2438A" w14:textId="77777777" w:rsidR="009A2EA4" w:rsidRPr="00A36E20" w:rsidRDefault="009A2EA4" w:rsidP="009A2EA4">
      <w:pPr>
        <w:spacing w:line="240" w:lineRule="exact"/>
        <w:jc w:val="both"/>
        <w:rPr>
          <w:rFonts w:ascii="Tahoma" w:eastAsia="Arial Unicode MS" w:hAnsi="Tahoma" w:cs="Tahoma"/>
          <w:bCs/>
          <w:sz w:val="16"/>
          <w:szCs w:val="20"/>
        </w:rPr>
      </w:pPr>
    </w:p>
    <w:p w14:paraId="2875B8C3" w14:textId="72568C5D" w:rsidR="009A2EA4" w:rsidRPr="009E7EE0" w:rsidRDefault="000F3A1E" w:rsidP="009A2EA4">
      <w:pPr>
        <w:spacing w:line="240" w:lineRule="exact"/>
        <w:jc w:val="both"/>
        <w:rPr>
          <w:rFonts w:ascii="Tahoma" w:eastAsia="Arial Unicode MS" w:hAnsi="Tahoma" w:cs="Tahoma"/>
          <w:bCs/>
          <w:sz w:val="20"/>
          <w:szCs w:val="20"/>
        </w:rPr>
      </w:pPr>
      <w:r>
        <w:rPr>
          <w:rFonts w:ascii="Tahoma" w:eastAsia="Arial Unicode MS" w:hAnsi="Tahoma" w:cs="Tahoma"/>
          <w:b/>
          <w:bCs/>
          <w:sz w:val="20"/>
          <w:szCs w:val="20"/>
        </w:rPr>
        <w:t>e</w:t>
      </w:r>
      <w:r w:rsidR="003F63FD" w:rsidRPr="009E7EE0">
        <w:rPr>
          <w:rFonts w:ascii="Tahoma" w:eastAsia="Arial Unicode MS" w:hAnsi="Tahoma" w:cs="Tahoma"/>
          <w:b/>
          <w:bCs/>
          <w:sz w:val="20"/>
          <w:szCs w:val="20"/>
        </w:rPr>
        <w:t>). -</w:t>
      </w:r>
      <w:r w:rsidR="009A2EA4" w:rsidRPr="009E7EE0">
        <w:rPr>
          <w:rFonts w:ascii="Tahoma" w:eastAsia="Arial Unicode MS" w:hAnsi="Tahoma" w:cs="Tahoma"/>
          <w:bCs/>
          <w:sz w:val="20"/>
          <w:szCs w:val="20"/>
        </w:rPr>
        <w:t xml:space="preserve"> Informar a </w:t>
      </w:r>
      <w:r w:rsidR="009A2EA4" w:rsidRPr="00A41BAE">
        <w:rPr>
          <w:rFonts w:ascii="Tahoma" w:eastAsia="Arial Unicode MS" w:hAnsi="Tahoma" w:cs="Tahoma"/>
          <w:bCs/>
          <w:sz w:val="20"/>
          <w:szCs w:val="20"/>
        </w:rPr>
        <w:t>“</w:t>
      </w:r>
      <w:r w:rsidR="00170CC7">
        <w:rPr>
          <w:rFonts w:ascii="Arial Black" w:eastAsia="Arial Unicode MS" w:hAnsi="Arial Black" w:cs="Tahoma"/>
          <w:b/>
          <w:bCs/>
          <w:sz w:val="20"/>
          <w:szCs w:val="20"/>
          <w:lang w:val="es-MX" w:eastAsia="en-US"/>
        </w:rPr>
        <w:t>LA OBLIGADA</w:t>
      </w:r>
      <w:r w:rsidR="009A2EA4" w:rsidRPr="00A41BAE">
        <w:rPr>
          <w:rFonts w:ascii="Tahoma" w:eastAsia="Arial Unicode MS" w:hAnsi="Tahoma" w:cs="Tahoma"/>
          <w:bCs/>
          <w:sz w:val="20"/>
          <w:szCs w:val="20"/>
        </w:rPr>
        <w:t xml:space="preserve">”, </w:t>
      </w:r>
      <w:r w:rsidR="009A2EA4" w:rsidRPr="009E7EE0">
        <w:rPr>
          <w:rFonts w:ascii="Tahoma" w:eastAsia="Arial Unicode MS" w:hAnsi="Tahoma" w:cs="Tahoma"/>
          <w:bCs/>
          <w:sz w:val="20"/>
          <w:szCs w:val="20"/>
        </w:rPr>
        <w:t xml:space="preserve">del número de cuenta de la institución bancaria que </w:t>
      </w:r>
      <w:r w:rsidR="009A2EA4" w:rsidRPr="00AA7645">
        <w:rPr>
          <w:rFonts w:ascii="Tahoma" w:eastAsia="Arial Unicode MS" w:hAnsi="Tahoma" w:cs="Tahoma"/>
          <w:bCs/>
          <w:sz w:val="20"/>
          <w:szCs w:val="20"/>
        </w:rPr>
        <w:t>“</w:t>
      </w:r>
      <w:r w:rsidR="009A2EA4" w:rsidRPr="003F63FD">
        <w:rPr>
          <w:rFonts w:ascii="Arial Black" w:eastAsia="Arial Unicode MS" w:hAnsi="Arial Black" w:cs="Tahoma"/>
          <w:bCs/>
          <w:sz w:val="20"/>
          <w:szCs w:val="20"/>
        </w:rPr>
        <w:t>EL IDEFT</w:t>
      </w:r>
      <w:r w:rsidR="009A2EA4" w:rsidRPr="00AA7645">
        <w:rPr>
          <w:rFonts w:ascii="Tahoma" w:eastAsia="Arial Unicode MS" w:hAnsi="Tahoma" w:cs="Tahoma"/>
          <w:bCs/>
          <w:sz w:val="20"/>
          <w:szCs w:val="20"/>
        </w:rPr>
        <w:t>” pondr</w:t>
      </w:r>
      <w:r w:rsidR="009A2EA4" w:rsidRPr="009E7EE0">
        <w:rPr>
          <w:rFonts w:ascii="Tahoma" w:eastAsia="Arial Unicode MS" w:hAnsi="Tahoma" w:cs="Tahoma"/>
          <w:bCs/>
          <w:sz w:val="20"/>
          <w:szCs w:val="20"/>
        </w:rPr>
        <w:t>á a disposición, para realizar los depósitos correspondientes al pago de los servicios solicitados.</w:t>
      </w:r>
    </w:p>
    <w:p w14:paraId="473DCA16" w14:textId="77777777" w:rsidR="009A2EA4" w:rsidRPr="00257D62" w:rsidRDefault="009A2EA4" w:rsidP="009A2EA4">
      <w:pPr>
        <w:spacing w:line="240" w:lineRule="exact"/>
        <w:ind w:left="284"/>
        <w:jc w:val="both"/>
        <w:rPr>
          <w:rFonts w:ascii="Tahoma" w:eastAsia="Arial Unicode MS" w:hAnsi="Tahoma" w:cs="Tahoma"/>
          <w:bCs/>
          <w:sz w:val="16"/>
          <w:szCs w:val="20"/>
        </w:rPr>
      </w:pPr>
    </w:p>
    <w:p w14:paraId="287E7F24" w14:textId="4A7BE0DA" w:rsidR="009A2EA4" w:rsidRPr="009E7EE0" w:rsidRDefault="000F3A1E" w:rsidP="009A2EA4">
      <w:pPr>
        <w:spacing w:line="240" w:lineRule="exact"/>
        <w:jc w:val="both"/>
        <w:rPr>
          <w:rFonts w:ascii="Tahoma" w:eastAsia="Arial Unicode MS" w:hAnsi="Tahoma" w:cs="Tahoma"/>
          <w:bCs/>
          <w:sz w:val="20"/>
          <w:szCs w:val="20"/>
        </w:rPr>
      </w:pPr>
      <w:r>
        <w:rPr>
          <w:rFonts w:ascii="Tahoma" w:eastAsia="Arial Unicode MS" w:hAnsi="Tahoma" w:cs="Tahoma"/>
          <w:b/>
          <w:bCs/>
          <w:sz w:val="20"/>
          <w:szCs w:val="20"/>
        </w:rPr>
        <w:t>f</w:t>
      </w:r>
      <w:r w:rsidR="003F63FD" w:rsidRPr="007E7A5A">
        <w:rPr>
          <w:rFonts w:ascii="Tahoma" w:eastAsia="Arial Unicode MS" w:hAnsi="Tahoma" w:cs="Tahoma"/>
          <w:b/>
          <w:bCs/>
          <w:sz w:val="20"/>
          <w:szCs w:val="20"/>
        </w:rPr>
        <w:t>). -</w:t>
      </w:r>
      <w:r w:rsidR="009A2EA4" w:rsidRPr="007E7A5A">
        <w:rPr>
          <w:rFonts w:ascii="Tahoma" w:eastAsia="Arial Unicode MS" w:hAnsi="Tahoma" w:cs="Tahoma"/>
          <w:bCs/>
          <w:sz w:val="20"/>
          <w:szCs w:val="20"/>
        </w:rPr>
        <w:t xml:space="preserve"> Entregar a “</w:t>
      </w:r>
      <w:r w:rsidR="00170CC7">
        <w:rPr>
          <w:rFonts w:ascii="Arial Black" w:eastAsia="Arial Unicode MS" w:hAnsi="Arial Black" w:cs="Tahoma"/>
          <w:b/>
          <w:bCs/>
          <w:sz w:val="20"/>
          <w:szCs w:val="20"/>
          <w:lang w:val="es-MX" w:eastAsia="en-US"/>
        </w:rPr>
        <w:t>LA OBLIGADA</w:t>
      </w:r>
      <w:r w:rsidR="009A2EA4" w:rsidRPr="007E7A5A">
        <w:rPr>
          <w:rFonts w:ascii="Tahoma" w:eastAsia="Arial Unicode MS" w:hAnsi="Tahoma" w:cs="Tahoma"/>
          <w:bCs/>
          <w:sz w:val="20"/>
          <w:szCs w:val="20"/>
        </w:rPr>
        <w:t xml:space="preserve">”, la factura correspondiente al pago de los servicios solicitados, al recibir el original de la ficha de depósito bancaria o comprobante de transferencia electrónica bancaria, en </w:t>
      </w:r>
      <w:r w:rsidR="009A2EA4" w:rsidRPr="007E7A5A">
        <w:rPr>
          <w:rFonts w:ascii="Tahoma" w:eastAsia="Arial Unicode MS" w:hAnsi="Tahoma" w:cs="Tahoma"/>
          <w:bCs/>
          <w:sz w:val="20"/>
          <w:szCs w:val="20"/>
        </w:rPr>
        <w:lastRenderedPageBreak/>
        <w:t>conformidad a los tiempos y formas establecidos en el inciso e) de los compromisos de “</w:t>
      </w:r>
      <w:r w:rsidR="00037B4E">
        <w:rPr>
          <w:rFonts w:ascii="Arial Black" w:eastAsia="Arial Unicode MS" w:hAnsi="Arial Black" w:cs="Tahoma"/>
          <w:b/>
          <w:bCs/>
          <w:sz w:val="20"/>
          <w:szCs w:val="20"/>
          <w:lang w:val="es-MX" w:eastAsia="en-US"/>
        </w:rPr>
        <w:t>LA OBLIGADA</w:t>
      </w:r>
      <w:r w:rsidR="009A2EA4" w:rsidRPr="007E7A5A">
        <w:rPr>
          <w:rFonts w:ascii="Tahoma" w:eastAsia="Arial Unicode MS" w:hAnsi="Tahoma" w:cs="Tahoma"/>
          <w:bCs/>
          <w:sz w:val="20"/>
          <w:szCs w:val="20"/>
        </w:rPr>
        <w:t>”, de esta cláusula.</w:t>
      </w:r>
    </w:p>
    <w:p w14:paraId="17E0570E" w14:textId="77777777" w:rsidR="009A2EA4" w:rsidRPr="00A36E20" w:rsidRDefault="009A2EA4" w:rsidP="009A2EA4">
      <w:pPr>
        <w:jc w:val="both"/>
        <w:rPr>
          <w:rFonts w:ascii="Tahoma" w:eastAsiaTheme="minorHAnsi" w:hAnsi="Tahoma" w:cs="Tahoma"/>
          <w:bCs/>
          <w:sz w:val="16"/>
          <w:szCs w:val="20"/>
          <w:lang w:val="es-MX" w:eastAsia="en-US"/>
        </w:rPr>
      </w:pPr>
    </w:p>
    <w:p w14:paraId="147878CC" w14:textId="1A788C7A" w:rsidR="009A2EA4" w:rsidRPr="006F54BE" w:rsidRDefault="009A2EA4" w:rsidP="009A2EA4">
      <w:pPr>
        <w:tabs>
          <w:tab w:val="left" w:pos="5103"/>
        </w:tabs>
        <w:spacing w:line="240" w:lineRule="exact"/>
        <w:jc w:val="both"/>
        <w:rPr>
          <w:rFonts w:ascii="Tahoma" w:eastAsiaTheme="minorHAnsi" w:hAnsi="Tahoma" w:cs="Tahoma"/>
          <w:bCs/>
          <w:sz w:val="20"/>
          <w:szCs w:val="20"/>
          <w:lang w:val="es-MX" w:eastAsia="en-US"/>
        </w:rPr>
      </w:pPr>
      <w:r w:rsidRPr="006F54BE">
        <w:rPr>
          <w:rFonts w:ascii="Tahoma" w:eastAsiaTheme="minorHAnsi" w:hAnsi="Tahoma" w:cs="Tahoma"/>
          <w:b/>
          <w:bCs/>
          <w:sz w:val="20"/>
          <w:szCs w:val="20"/>
          <w:lang w:val="es-MX" w:eastAsia="en-US"/>
        </w:rPr>
        <w:t>TERCERA. Precio del Servicio de cada Curso.</w:t>
      </w:r>
      <w:r w:rsidRPr="006F54BE">
        <w:rPr>
          <w:rFonts w:ascii="Tahoma" w:eastAsiaTheme="minorHAnsi" w:hAnsi="Tahoma" w:cs="Tahoma"/>
          <w:sz w:val="20"/>
          <w:szCs w:val="20"/>
          <w:lang w:val="es-MX" w:eastAsia="en-US"/>
        </w:rPr>
        <w:t xml:space="preserve"> El precio de cada taller, curso o diplomado que solicite </w:t>
      </w:r>
      <w:r w:rsidRPr="006F54BE">
        <w:rPr>
          <w:rFonts w:ascii="Tahoma" w:hAnsi="Tahoma" w:cs="Tahoma"/>
          <w:bCs/>
          <w:sz w:val="20"/>
          <w:szCs w:val="20"/>
        </w:rPr>
        <w:t>“</w:t>
      </w:r>
      <w:r w:rsidR="00037B4E">
        <w:rPr>
          <w:rFonts w:ascii="Arial Black" w:hAnsi="Arial Black" w:cs="Tahoma"/>
          <w:b/>
          <w:sz w:val="20"/>
          <w:szCs w:val="20"/>
        </w:rPr>
        <w:t>LA OBLIGADA</w:t>
      </w:r>
      <w:r w:rsidR="00BF19CE" w:rsidRPr="006F54BE">
        <w:rPr>
          <w:rFonts w:ascii="Tahoma" w:hAnsi="Tahoma" w:cs="Tahoma"/>
          <w:bCs/>
          <w:sz w:val="20"/>
          <w:szCs w:val="20"/>
        </w:rPr>
        <w:t>”</w:t>
      </w:r>
      <w:r w:rsidR="00BF19CE" w:rsidRPr="006F54BE">
        <w:rPr>
          <w:rFonts w:ascii="Tahoma" w:eastAsia="Arial Unicode MS" w:hAnsi="Tahoma" w:cs="Tahoma"/>
          <w:bCs/>
          <w:sz w:val="20"/>
          <w:szCs w:val="20"/>
          <w:lang w:val="es-MX" w:eastAsia="en-US"/>
        </w:rPr>
        <w:t>,</w:t>
      </w:r>
      <w:r w:rsidR="00BF19CE" w:rsidRPr="006F54BE">
        <w:rPr>
          <w:rFonts w:ascii="Tahoma" w:eastAsia="Arial Unicode MS" w:hAnsi="Tahoma" w:cs="Tahoma"/>
          <w:b/>
          <w:bCs/>
          <w:sz w:val="20"/>
          <w:szCs w:val="20"/>
          <w:lang w:val="es-MX" w:eastAsia="en-US"/>
        </w:rPr>
        <w:t xml:space="preserve"> </w:t>
      </w:r>
      <w:r w:rsidR="00BF19CE" w:rsidRPr="00C77D3C">
        <w:rPr>
          <w:rFonts w:ascii="Tahoma" w:eastAsia="Arial Unicode MS" w:hAnsi="Tahoma" w:cs="Tahoma"/>
          <w:sz w:val="20"/>
          <w:szCs w:val="20"/>
          <w:lang w:val="es-MX" w:eastAsia="en-US"/>
        </w:rPr>
        <w:t>le</w:t>
      </w:r>
      <w:r w:rsidRPr="006F54BE">
        <w:rPr>
          <w:rFonts w:ascii="Tahoma" w:eastAsia="Arial Unicode MS" w:hAnsi="Tahoma" w:cs="Tahoma"/>
          <w:bCs/>
          <w:sz w:val="20"/>
          <w:szCs w:val="20"/>
          <w:lang w:val="es-MX" w:eastAsia="en-US"/>
        </w:rPr>
        <w:t xml:space="preserve"> sea acreditado</w:t>
      </w:r>
      <w:r w:rsidRPr="006F54BE">
        <w:rPr>
          <w:rFonts w:ascii="Tahoma" w:eastAsiaTheme="minorHAnsi" w:hAnsi="Tahoma" w:cs="Tahoma"/>
          <w:bCs/>
          <w:sz w:val="20"/>
          <w:szCs w:val="20"/>
          <w:lang w:val="es-MX" w:eastAsia="en-US"/>
        </w:rPr>
        <w:t xml:space="preserve">, será establecido por </w:t>
      </w:r>
      <w:r w:rsidRPr="006A2A65">
        <w:rPr>
          <w:rFonts w:ascii="Tahoma" w:eastAsiaTheme="minorHAnsi" w:hAnsi="Tahoma" w:cs="Tahoma"/>
          <w:bCs/>
          <w:sz w:val="20"/>
          <w:szCs w:val="20"/>
          <w:lang w:val="es-MX" w:eastAsia="en-US"/>
        </w:rPr>
        <w:t xml:space="preserve">la Dirección </w:t>
      </w:r>
      <w:r w:rsidR="003F63FD" w:rsidRPr="006A2A65">
        <w:rPr>
          <w:rFonts w:ascii="Tahoma" w:eastAsiaTheme="minorHAnsi" w:hAnsi="Tahoma" w:cs="Tahoma"/>
          <w:bCs/>
          <w:sz w:val="20"/>
          <w:szCs w:val="20"/>
          <w:lang w:val="es-MX" w:eastAsia="en-US"/>
        </w:rPr>
        <w:t>de Vinculación</w:t>
      </w:r>
      <w:r w:rsidRPr="006A2A65">
        <w:rPr>
          <w:rFonts w:ascii="Tahoma" w:eastAsiaTheme="minorHAnsi" w:hAnsi="Tahoma" w:cs="Tahoma"/>
          <w:bCs/>
          <w:sz w:val="20"/>
          <w:szCs w:val="20"/>
          <w:lang w:val="es-MX" w:eastAsia="en-US"/>
        </w:rPr>
        <w:t xml:space="preserve"> de</w:t>
      </w:r>
      <w:r w:rsidRPr="006F54BE">
        <w:rPr>
          <w:rFonts w:ascii="Tahoma" w:eastAsiaTheme="minorHAnsi" w:hAnsi="Tahoma" w:cs="Tahoma"/>
          <w:bCs/>
          <w:sz w:val="20"/>
          <w:szCs w:val="20"/>
          <w:lang w:val="es-MX" w:eastAsia="en-US"/>
        </w:rPr>
        <w:t xml:space="preserve"> “</w:t>
      </w:r>
      <w:r w:rsidRPr="006F54BE">
        <w:rPr>
          <w:rFonts w:ascii="Arial Black" w:eastAsiaTheme="minorHAnsi" w:hAnsi="Arial Black" w:cs="Tahoma"/>
          <w:bCs/>
          <w:sz w:val="20"/>
          <w:szCs w:val="20"/>
          <w:lang w:val="es-MX" w:eastAsia="en-US"/>
        </w:rPr>
        <w:t>EL IDEFT</w:t>
      </w:r>
      <w:r w:rsidRPr="006F54BE">
        <w:rPr>
          <w:rFonts w:ascii="Tahoma" w:eastAsiaTheme="minorHAnsi" w:hAnsi="Tahoma" w:cs="Tahoma"/>
          <w:bCs/>
          <w:sz w:val="20"/>
          <w:szCs w:val="20"/>
          <w:lang w:val="es-MX" w:eastAsia="en-US"/>
        </w:rPr>
        <w:t xml:space="preserve">” </w:t>
      </w:r>
      <w:r w:rsidR="00355850" w:rsidRPr="00355850">
        <w:rPr>
          <w:rFonts w:ascii="Tahoma" w:eastAsiaTheme="minorHAnsi" w:hAnsi="Tahoma" w:cs="Tahoma"/>
          <w:bCs/>
          <w:sz w:val="20"/>
          <w:szCs w:val="20"/>
          <w:lang w:val="es-MX" w:eastAsia="en-US"/>
        </w:rPr>
        <w:t>de acuerdo a la cotización correspondiente</w:t>
      </w:r>
      <w:r w:rsidR="00355850">
        <w:rPr>
          <w:rFonts w:ascii="Tahoma" w:eastAsiaTheme="minorHAnsi" w:hAnsi="Tahoma" w:cs="Tahoma"/>
          <w:bCs/>
          <w:sz w:val="20"/>
          <w:szCs w:val="20"/>
          <w:lang w:val="es-MX" w:eastAsia="en-US"/>
        </w:rPr>
        <w:t xml:space="preserve"> </w:t>
      </w:r>
      <w:r w:rsidRPr="006F54BE">
        <w:rPr>
          <w:rFonts w:ascii="Tahoma" w:eastAsiaTheme="minorHAnsi" w:hAnsi="Tahoma" w:cs="Tahoma"/>
          <w:bCs/>
          <w:sz w:val="20"/>
          <w:szCs w:val="20"/>
          <w:lang w:val="es-MX" w:eastAsia="en-US"/>
        </w:rPr>
        <w:t xml:space="preserve">y se adjunta al presente convenio como anexo. En el caso específico de los cursos señalados a continuación, se establece el costo por alumno, de conformidad a los incisos e y f de las obligaciones de </w:t>
      </w:r>
      <w:r w:rsidRPr="006F54BE">
        <w:rPr>
          <w:rFonts w:ascii="Tahoma" w:hAnsi="Tahoma" w:cs="Tahoma"/>
          <w:bCs/>
          <w:sz w:val="20"/>
          <w:szCs w:val="20"/>
        </w:rPr>
        <w:t>“</w:t>
      </w:r>
      <w:r w:rsidR="00037B4E">
        <w:rPr>
          <w:rFonts w:ascii="Arial Black" w:hAnsi="Arial Black" w:cs="Tahoma"/>
          <w:b/>
          <w:sz w:val="20"/>
          <w:szCs w:val="20"/>
        </w:rPr>
        <w:t>LA OBLIGADA</w:t>
      </w:r>
      <w:r w:rsidRPr="006F54BE">
        <w:rPr>
          <w:rFonts w:ascii="Tahoma" w:hAnsi="Tahoma" w:cs="Tahoma"/>
          <w:bCs/>
          <w:sz w:val="20"/>
          <w:szCs w:val="20"/>
        </w:rPr>
        <w:t>”:</w:t>
      </w:r>
    </w:p>
    <w:p w14:paraId="6CBEF33D" w14:textId="77777777" w:rsidR="009A2EA4" w:rsidRPr="00A36E20" w:rsidRDefault="009A2EA4" w:rsidP="009A2EA4">
      <w:pPr>
        <w:tabs>
          <w:tab w:val="left" w:pos="5103"/>
        </w:tabs>
        <w:spacing w:line="240" w:lineRule="exact"/>
        <w:jc w:val="both"/>
        <w:rPr>
          <w:rFonts w:ascii="Tahoma" w:eastAsiaTheme="minorHAnsi" w:hAnsi="Tahoma" w:cs="Tahoma"/>
          <w:bCs/>
          <w:sz w:val="16"/>
          <w:szCs w:val="20"/>
          <w:lang w:val="es-MX" w:eastAsia="en-US"/>
        </w:rPr>
      </w:pPr>
    </w:p>
    <w:p w14:paraId="74864FC9" w14:textId="125E4552" w:rsidR="00290DA2" w:rsidRPr="00037B4E" w:rsidRDefault="00037B4E" w:rsidP="00A36E20">
      <w:pPr>
        <w:pStyle w:val="Prrafodelista"/>
        <w:numPr>
          <w:ilvl w:val="0"/>
          <w:numId w:val="5"/>
        </w:numPr>
        <w:jc w:val="both"/>
        <w:rPr>
          <w:rFonts w:asciiTheme="minorHAnsi" w:eastAsiaTheme="minorHAnsi" w:hAnsiTheme="minorHAnsi" w:cstheme="minorBidi"/>
          <w:i/>
          <w:sz w:val="22"/>
          <w:szCs w:val="22"/>
          <w:lang w:val="es-MX" w:eastAsia="en-US"/>
        </w:rPr>
      </w:pPr>
      <w:r w:rsidRPr="00037B4E">
        <w:rPr>
          <w:rFonts w:asciiTheme="minorHAnsi" w:eastAsiaTheme="minorHAnsi" w:hAnsiTheme="minorHAnsi" w:cstheme="minorBidi"/>
          <w:i/>
          <w:sz w:val="22"/>
          <w:szCs w:val="22"/>
          <w:lang w:val="es-MX" w:eastAsia="en-US"/>
        </w:rPr>
        <w:t>Maquillaje profesional</w:t>
      </w:r>
      <w:r w:rsidR="000455D9" w:rsidRPr="00037B4E">
        <w:rPr>
          <w:rFonts w:asciiTheme="minorHAnsi" w:eastAsiaTheme="minorHAnsi" w:hAnsiTheme="minorHAnsi" w:cstheme="minorBidi"/>
          <w:i/>
          <w:sz w:val="22"/>
          <w:szCs w:val="22"/>
          <w:lang w:val="es-MX" w:eastAsia="en-US"/>
        </w:rPr>
        <w:t xml:space="preserve"> con</w:t>
      </w:r>
      <w:r w:rsidR="00336610" w:rsidRPr="00037B4E">
        <w:rPr>
          <w:rFonts w:asciiTheme="minorHAnsi" w:eastAsiaTheme="minorHAnsi" w:hAnsiTheme="minorHAnsi" w:cstheme="minorBidi"/>
          <w:i/>
          <w:sz w:val="22"/>
          <w:szCs w:val="22"/>
          <w:lang w:val="es-MX" w:eastAsia="en-US"/>
        </w:rPr>
        <w:t xml:space="preserve"> una duración de </w:t>
      </w:r>
      <w:r w:rsidRPr="00037B4E">
        <w:rPr>
          <w:rFonts w:asciiTheme="minorHAnsi" w:eastAsiaTheme="minorHAnsi" w:hAnsiTheme="minorHAnsi" w:cstheme="minorBidi"/>
          <w:i/>
          <w:sz w:val="22"/>
          <w:szCs w:val="22"/>
          <w:lang w:val="es-MX" w:eastAsia="en-US"/>
        </w:rPr>
        <w:t>48</w:t>
      </w:r>
      <w:r w:rsidR="00290DA2" w:rsidRPr="00037B4E">
        <w:rPr>
          <w:rFonts w:asciiTheme="minorHAnsi" w:eastAsiaTheme="minorHAnsi" w:hAnsiTheme="minorHAnsi" w:cstheme="minorBidi"/>
          <w:i/>
          <w:sz w:val="22"/>
          <w:szCs w:val="22"/>
          <w:lang w:val="es-MX" w:eastAsia="en-US"/>
        </w:rPr>
        <w:t xml:space="preserve"> horas</w:t>
      </w:r>
      <w:r w:rsidR="007577D7" w:rsidRPr="00037B4E">
        <w:rPr>
          <w:rFonts w:asciiTheme="minorHAnsi" w:eastAsiaTheme="minorHAnsi" w:hAnsiTheme="minorHAnsi" w:cstheme="minorBidi"/>
          <w:i/>
          <w:sz w:val="22"/>
          <w:szCs w:val="22"/>
          <w:lang w:val="es-MX" w:eastAsia="en-US"/>
        </w:rPr>
        <w:t xml:space="preserve"> y</w:t>
      </w:r>
      <w:r w:rsidR="00290DA2" w:rsidRPr="00037B4E">
        <w:rPr>
          <w:rFonts w:asciiTheme="minorHAnsi" w:eastAsiaTheme="minorHAnsi" w:hAnsiTheme="minorHAnsi" w:cstheme="minorBidi"/>
          <w:i/>
          <w:sz w:val="22"/>
          <w:szCs w:val="22"/>
          <w:lang w:val="es-MX" w:eastAsia="en-US"/>
        </w:rPr>
        <w:t xml:space="preserve"> </w:t>
      </w:r>
      <w:r w:rsidR="00336610" w:rsidRPr="00037B4E">
        <w:rPr>
          <w:rFonts w:asciiTheme="minorHAnsi" w:eastAsiaTheme="minorHAnsi" w:hAnsiTheme="minorHAnsi" w:cstheme="minorBidi"/>
          <w:i/>
          <w:sz w:val="22"/>
          <w:szCs w:val="22"/>
          <w:lang w:val="es-MX" w:eastAsia="en-US"/>
        </w:rPr>
        <w:t>se estable</w:t>
      </w:r>
      <w:r w:rsidRPr="00037B4E">
        <w:rPr>
          <w:rFonts w:asciiTheme="minorHAnsi" w:eastAsiaTheme="minorHAnsi" w:hAnsiTheme="minorHAnsi" w:cstheme="minorBidi"/>
          <w:i/>
          <w:sz w:val="22"/>
          <w:szCs w:val="22"/>
          <w:lang w:val="es-MX" w:eastAsia="en-US"/>
        </w:rPr>
        <w:t>ce</w:t>
      </w:r>
      <w:r w:rsidR="00336610" w:rsidRPr="00037B4E">
        <w:rPr>
          <w:rFonts w:asciiTheme="minorHAnsi" w:eastAsiaTheme="minorHAnsi" w:hAnsiTheme="minorHAnsi" w:cstheme="minorBidi"/>
          <w:i/>
          <w:sz w:val="22"/>
          <w:szCs w:val="22"/>
          <w:lang w:val="es-MX" w:eastAsia="en-US"/>
        </w:rPr>
        <w:t xml:space="preserve"> </w:t>
      </w:r>
      <w:r w:rsidR="007577D7" w:rsidRPr="00037B4E">
        <w:rPr>
          <w:rFonts w:asciiTheme="minorHAnsi" w:eastAsiaTheme="minorHAnsi" w:hAnsiTheme="minorHAnsi" w:cstheme="minorBidi"/>
          <w:i/>
          <w:sz w:val="22"/>
          <w:szCs w:val="22"/>
          <w:lang w:val="es-MX" w:eastAsia="en-US"/>
        </w:rPr>
        <w:t>un</w:t>
      </w:r>
      <w:r w:rsidR="00336610" w:rsidRPr="00037B4E">
        <w:rPr>
          <w:rFonts w:asciiTheme="minorHAnsi" w:eastAsiaTheme="minorHAnsi" w:hAnsiTheme="minorHAnsi" w:cstheme="minorBidi"/>
          <w:i/>
          <w:sz w:val="22"/>
          <w:szCs w:val="22"/>
          <w:lang w:val="es-MX" w:eastAsia="en-US"/>
        </w:rPr>
        <w:t xml:space="preserve"> </w:t>
      </w:r>
      <w:r w:rsidR="00290DA2" w:rsidRPr="00037B4E">
        <w:rPr>
          <w:rFonts w:ascii="Tahoma" w:eastAsia="Arial Unicode MS" w:hAnsi="Tahoma" w:cs="Tahoma"/>
          <w:bCs/>
          <w:i/>
          <w:sz w:val="20"/>
          <w:szCs w:val="20"/>
        </w:rPr>
        <w:t xml:space="preserve">costo </w:t>
      </w:r>
      <w:r w:rsidR="00336610" w:rsidRPr="00037B4E">
        <w:rPr>
          <w:rFonts w:ascii="Tahoma" w:eastAsia="Arial Unicode MS" w:hAnsi="Tahoma" w:cs="Tahoma"/>
          <w:bCs/>
          <w:i/>
          <w:sz w:val="20"/>
          <w:szCs w:val="20"/>
        </w:rPr>
        <w:t xml:space="preserve">de </w:t>
      </w:r>
      <w:r w:rsidRPr="00037B4E">
        <w:rPr>
          <w:rFonts w:ascii="Tahoma" w:eastAsia="Arial Unicode MS" w:hAnsi="Tahoma" w:cs="Tahoma"/>
          <w:bCs/>
          <w:i/>
          <w:sz w:val="20"/>
          <w:szCs w:val="20"/>
        </w:rPr>
        <w:t>$500.00</w:t>
      </w:r>
      <w:r w:rsidR="000615FB" w:rsidRPr="00037B4E">
        <w:rPr>
          <w:rFonts w:ascii="Tahoma" w:eastAsia="Arial Unicode MS" w:hAnsi="Tahoma" w:cs="Tahoma"/>
          <w:bCs/>
          <w:i/>
          <w:sz w:val="20"/>
          <w:szCs w:val="20"/>
        </w:rPr>
        <w:t xml:space="preserve"> pesos </w:t>
      </w:r>
      <w:r w:rsidR="000455D9" w:rsidRPr="00037B4E">
        <w:rPr>
          <w:rFonts w:ascii="Tahoma" w:eastAsia="Arial Unicode MS" w:hAnsi="Tahoma" w:cs="Tahoma"/>
          <w:bCs/>
          <w:i/>
          <w:sz w:val="20"/>
          <w:szCs w:val="20"/>
        </w:rPr>
        <w:t>(</w:t>
      </w:r>
      <w:r w:rsidRPr="00037B4E">
        <w:rPr>
          <w:rFonts w:ascii="Tahoma" w:eastAsia="Arial Unicode MS" w:hAnsi="Tahoma" w:cs="Tahoma"/>
          <w:bCs/>
          <w:i/>
          <w:sz w:val="20"/>
          <w:szCs w:val="20"/>
        </w:rPr>
        <w:t xml:space="preserve">quinientos </w:t>
      </w:r>
      <w:r w:rsidR="000455D9" w:rsidRPr="00037B4E">
        <w:rPr>
          <w:rFonts w:ascii="Tahoma" w:eastAsia="Arial Unicode MS" w:hAnsi="Tahoma" w:cs="Tahoma"/>
          <w:bCs/>
          <w:i/>
          <w:sz w:val="20"/>
          <w:szCs w:val="20"/>
        </w:rPr>
        <w:t>pesos</w:t>
      </w:r>
      <w:r w:rsidR="000615FB" w:rsidRPr="00037B4E">
        <w:rPr>
          <w:rFonts w:ascii="Tahoma" w:eastAsia="Arial Unicode MS" w:hAnsi="Tahoma" w:cs="Tahoma"/>
          <w:bCs/>
          <w:i/>
          <w:sz w:val="20"/>
          <w:szCs w:val="20"/>
        </w:rPr>
        <w:t xml:space="preserve"> 00/100 </w:t>
      </w:r>
      <w:r w:rsidR="00290DA2" w:rsidRPr="00037B4E">
        <w:rPr>
          <w:rFonts w:ascii="Tahoma" w:eastAsia="Arial Unicode MS" w:hAnsi="Tahoma" w:cs="Tahoma"/>
          <w:bCs/>
          <w:i/>
          <w:sz w:val="20"/>
          <w:szCs w:val="20"/>
        </w:rPr>
        <w:t>m.n)</w:t>
      </w:r>
      <w:r w:rsidR="00290DA2" w:rsidRPr="00037B4E">
        <w:rPr>
          <w:rFonts w:asciiTheme="minorHAnsi" w:eastAsiaTheme="minorHAnsi" w:hAnsiTheme="minorHAnsi" w:cstheme="minorBidi"/>
          <w:i/>
          <w:sz w:val="22"/>
          <w:szCs w:val="22"/>
          <w:lang w:val="es-MX" w:eastAsia="en-US"/>
        </w:rPr>
        <w:t xml:space="preserve">.  </w:t>
      </w:r>
    </w:p>
    <w:p w14:paraId="5FAFD01F" w14:textId="77777777" w:rsidR="00BF19CE" w:rsidRPr="00815B67" w:rsidRDefault="00BF19CE" w:rsidP="00BF19CE">
      <w:pPr>
        <w:pStyle w:val="Prrafodelista"/>
        <w:ind w:left="644"/>
        <w:jc w:val="both"/>
        <w:rPr>
          <w:rFonts w:asciiTheme="minorHAnsi" w:eastAsiaTheme="minorHAnsi" w:hAnsiTheme="minorHAnsi" w:cstheme="minorBidi"/>
          <w:i/>
          <w:sz w:val="22"/>
          <w:szCs w:val="22"/>
          <w:lang w:val="es-MX" w:eastAsia="en-US"/>
        </w:rPr>
      </w:pPr>
    </w:p>
    <w:p w14:paraId="76D02A12" w14:textId="77777777" w:rsidR="00222439" w:rsidRDefault="009A2EA4" w:rsidP="009A2EA4">
      <w:pPr>
        <w:jc w:val="both"/>
        <w:rPr>
          <w:rFonts w:ascii="Tahoma" w:eastAsiaTheme="minorHAnsi" w:hAnsi="Tahoma" w:cs="Tahoma"/>
          <w:bCs/>
          <w:sz w:val="20"/>
          <w:szCs w:val="20"/>
          <w:lang w:val="es-MX" w:eastAsia="en-US"/>
        </w:rPr>
      </w:pPr>
      <w:r w:rsidRPr="006A2A65">
        <w:rPr>
          <w:rFonts w:ascii="Tahoma" w:eastAsiaTheme="minorHAnsi" w:hAnsi="Tahoma" w:cs="Tahoma"/>
          <w:b/>
          <w:bCs/>
          <w:sz w:val="20"/>
          <w:szCs w:val="20"/>
          <w:lang w:val="es-MX" w:eastAsia="en-US"/>
        </w:rPr>
        <w:t xml:space="preserve">CUARTA. </w:t>
      </w:r>
      <w:r w:rsidR="00222439" w:rsidRPr="006A2A65">
        <w:rPr>
          <w:rFonts w:ascii="Tahoma" w:eastAsiaTheme="minorHAnsi" w:hAnsi="Tahoma" w:cs="Tahoma"/>
          <w:b/>
          <w:bCs/>
          <w:sz w:val="20"/>
          <w:szCs w:val="20"/>
          <w:lang w:val="es-MX" w:eastAsia="en-US"/>
        </w:rPr>
        <w:t xml:space="preserve">Uso del logo </w:t>
      </w:r>
      <w:r w:rsidR="00FD6046" w:rsidRPr="006A2A65">
        <w:rPr>
          <w:rFonts w:ascii="Tahoma" w:eastAsiaTheme="minorHAnsi" w:hAnsi="Tahoma" w:cs="Tahoma"/>
          <w:b/>
          <w:bCs/>
          <w:sz w:val="20"/>
          <w:szCs w:val="20"/>
          <w:lang w:val="es-MX" w:eastAsia="en-US"/>
        </w:rPr>
        <w:t xml:space="preserve">o imagen </w:t>
      </w:r>
      <w:r w:rsidR="00222439" w:rsidRPr="006A2A65">
        <w:rPr>
          <w:rFonts w:ascii="Tahoma" w:eastAsiaTheme="minorHAnsi" w:hAnsi="Tahoma" w:cs="Tahoma"/>
          <w:b/>
          <w:bCs/>
          <w:sz w:val="20"/>
          <w:szCs w:val="20"/>
          <w:lang w:val="es-MX" w:eastAsia="en-US"/>
        </w:rPr>
        <w:t xml:space="preserve">institucional. </w:t>
      </w:r>
      <w:r w:rsidR="00222439" w:rsidRPr="006A2A65">
        <w:rPr>
          <w:rFonts w:ascii="Tahoma" w:eastAsiaTheme="minorHAnsi" w:hAnsi="Tahoma" w:cs="Tahoma"/>
          <w:bCs/>
          <w:sz w:val="20"/>
          <w:szCs w:val="20"/>
          <w:lang w:val="es-MX" w:eastAsia="en-US"/>
        </w:rPr>
        <w:t xml:space="preserve">La autorización de uso del logotipo </w:t>
      </w:r>
      <w:r w:rsidR="00CA79DB" w:rsidRPr="006A2A65">
        <w:rPr>
          <w:rFonts w:ascii="Tahoma" w:eastAsiaTheme="minorHAnsi" w:hAnsi="Tahoma" w:cs="Tahoma"/>
          <w:bCs/>
          <w:sz w:val="20"/>
          <w:szCs w:val="20"/>
          <w:lang w:val="es-MX" w:eastAsia="en-US"/>
        </w:rPr>
        <w:t xml:space="preserve">o imagen </w:t>
      </w:r>
      <w:r w:rsidR="00222439" w:rsidRPr="006A2A65">
        <w:rPr>
          <w:rFonts w:ascii="Tahoma" w:eastAsiaTheme="minorHAnsi" w:hAnsi="Tahoma" w:cs="Tahoma"/>
          <w:bCs/>
          <w:sz w:val="20"/>
          <w:szCs w:val="20"/>
          <w:lang w:val="es-MX" w:eastAsia="en-US"/>
        </w:rPr>
        <w:t>institucional no es un servicio incluido en el presente convenio de acreditación, en caso de requerir la autorización deberá solicitarlo mediante escrito donde señale el uso que se le dará al logotipo y</w:t>
      </w:r>
      <w:r w:rsidR="00FD6046" w:rsidRPr="006A2A65">
        <w:rPr>
          <w:rFonts w:ascii="Tahoma" w:eastAsiaTheme="minorHAnsi" w:hAnsi="Tahoma" w:cs="Tahoma"/>
          <w:bCs/>
          <w:sz w:val="20"/>
          <w:szCs w:val="20"/>
          <w:lang w:val="es-MX" w:eastAsia="en-US"/>
        </w:rPr>
        <w:t>/o imagen, para</w:t>
      </w:r>
      <w:r w:rsidR="00222439" w:rsidRPr="006A2A65">
        <w:rPr>
          <w:rFonts w:ascii="Tahoma" w:eastAsiaTheme="minorHAnsi" w:hAnsi="Tahoma" w:cs="Tahoma"/>
          <w:bCs/>
          <w:sz w:val="20"/>
          <w:szCs w:val="20"/>
          <w:lang w:val="es-MX" w:eastAsia="en-US"/>
        </w:rPr>
        <w:t xml:space="preserve"> así proceder con la firma de</w:t>
      </w:r>
      <w:r w:rsidR="00CA79DB" w:rsidRPr="006A2A65">
        <w:rPr>
          <w:rFonts w:ascii="Tahoma" w:eastAsiaTheme="minorHAnsi" w:hAnsi="Tahoma" w:cs="Tahoma"/>
          <w:bCs/>
          <w:sz w:val="20"/>
          <w:szCs w:val="20"/>
          <w:lang w:val="es-MX" w:eastAsia="en-US"/>
        </w:rPr>
        <w:t>l</w:t>
      </w:r>
      <w:r w:rsidR="00222439" w:rsidRPr="006A2A65">
        <w:rPr>
          <w:rFonts w:ascii="Tahoma" w:eastAsiaTheme="minorHAnsi" w:hAnsi="Tahoma" w:cs="Tahoma"/>
          <w:bCs/>
          <w:sz w:val="20"/>
          <w:szCs w:val="20"/>
          <w:lang w:val="es-MX" w:eastAsia="en-US"/>
        </w:rPr>
        <w:t xml:space="preserve"> contrato de uso de la imagen de “</w:t>
      </w:r>
      <w:r w:rsidR="00222439" w:rsidRPr="00C77D3C">
        <w:rPr>
          <w:rFonts w:ascii="Arial Black" w:eastAsiaTheme="minorHAnsi" w:hAnsi="Arial Black" w:cs="Tahoma"/>
          <w:b/>
          <w:bCs/>
          <w:sz w:val="20"/>
          <w:szCs w:val="20"/>
          <w:lang w:val="es-MX" w:eastAsia="en-US"/>
        </w:rPr>
        <w:t>EL IDEFT</w:t>
      </w:r>
      <w:r w:rsidR="00FD6046" w:rsidRPr="006A2A65">
        <w:rPr>
          <w:rFonts w:ascii="Tahoma" w:eastAsiaTheme="minorHAnsi" w:hAnsi="Tahoma" w:cs="Tahoma"/>
          <w:bCs/>
          <w:sz w:val="20"/>
          <w:szCs w:val="20"/>
          <w:lang w:val="es-MX" w:eastAsia="en-US"/>
        </w:rPr>
        <w:t>” donde se establece el costo para este fin.</w:t>
      </w:r>
    </w:p>
    <w:p w14:paraId="2AEAFB90" w14:textId="77777777" w:rsidR="00A3768B" w:rsidRDefault="00A3768B" w:rsidP="009A2EA4">
      <w:pPr>
        <w:jc w:val="both"/>
        <w:rPr>
          <w:rFonts w:ascii="Tahoma" w:eastAsiaTheme="minorHAnsi" w:hAnsi="Tahoma" w:cs="Tahoma"/>
          <w:b/>
          <w:bCs/>
          <w:sz w:val="20"/>
          <w:szCs w:val="20"/>
          <w:lang w:val="es-MX" w:eastAsia="en-US"/>
        </w:rPr>
      </w:pPr>
    </w:p>
    <w:p w14:paraId="13C18314" w14:textId="6A68ADED" w:rsidR="009A2EA4" w:rsidRDefault="00C77D3C" w:rsidP="009A2EA4">
      <w:pPr>
        <w:jc w:val="both"/>
        <w:rPr>
          <w:rFonts w:ascii="Tahoma" w:eastAsiaTheme="minorHAnsi" w:hAnsi="Tahoma" w:cs="Tahoma"/>
          <w:sz w:val="20"/>
          <w:szCs w:val="20"/>
          <w:lang w:val="es-MX" w:eastAsia="en-US"/>
        </w:rPr>
      </w:pPr>
      <w:r>
        <w:rPr>
          <w:rFonts w:ascii="Tahoma" w:eastAsiaTheme="minorHAnsi" w:hAnsi="Tahoma" w:cs="Tahoma"/>
          <w:b/>
          <w:bCs/>
          <w:sz w:val="20"/>
          <w:szCs w:val="20"/>
          <w:lang w:val="es-MX" w:eastAsia="en-US"/>
        </w:rPr>
        <w:t>QUINTA. -</w:t>
      </w:r>
      <w:r w:rsidR="009A2EA4" w:rsidRPr="009E7EE0">
        <w:rPr>
          <w:rFonts w:ascii="Tahoma" w:eastAsiaTheme="minorHAnsi" w:hAnsi="Tahoma" w:cs="Tahoma"/>
          <w:b/>
          <w:bCs/>
          <w:sz w:val="20"/>
          <w:szCs w:val="20"/>
          <w:lang w:val="es-MX" w:eastAsia="en-US"/>
        </w:rPr>
        <w:t>Relación Laboral.</w:t>
      </w:r>
      <w:r w:rsidR="009A2EA4" w:rsidRPr="009E7EE0">
        <w:rPr>
          <w:rFonts w:ascii="Tahoma" w:eastAsiaTheme="minorHAnsi" w:hAnsi="Tahoma" w:cs="Tahoma"/>
          <w:sz w:val="20"/>
          <w:szCs w:val="20"/>
          <w:lang w:val="es-MX" w:eastAsia="en-US"/>
        </w:rPr>
        <w:t xml:space="preserve"> Tanto el personal de </w:t>
      </w:r>
      <w:r w:rsidR="009A2EA4" w:rsidRPr="009E7EE0">
        <w:rPr>
          <w:rFonts w:ascii="Tahoma" w:eastAsiaTheme="minorHAnsi" w:hAnsi="Tahoma" w:cs="Tahoma"/>
          <w:bCs/>
          <w:sz w:val="20"/>
          <w:szCs w:val="20"/>
          <w:lang w:val="es-MX" w:eastAsia="en-US"/>
        </w:rPr>
        <w:t>“</w:t>
      </w:r>
      <w:r w:rsidR="009A2EA4" w:rsidRPr="00EA6769">
        <w:rPr>
          <w:rFonts w:ascii="Arial Black" w:eastAsiaTheme="minorHAnsi" w:hAnsi="Arial Black" w:cs="Tahoma"/>
          <w:b/>
          <w:bCs/>
          <w:sz w:val="20"/>
          <w:szCs w:val="20"/>
          <w:lang w:val="es-MX" w:eastAsia="en-US"/>
        </w:rPr>
        <w:t>EL IDEFT</w:t>
      </w:r>
      <w:r w:rsidR="009A2EA4" w:rsidRPr="009E7EE0">
        <w:rPr>
          <w:rFonts w:ascii="Tahoma" w:eastAsiaTheme="minorHAnsi" w:hAnsi="Tahoma" w:cs="Tahoma"/>
          <w:bCs/>
          <w:sz w:val="20"/>
          <w:szCs w:val="20"/>
          <w:lang w:val="es-MX" w:eastAsia="en-US"/>
        </w:rPr>
        <w:t>”</w:t>
      </w:r>
      <w:r w:rsidR="009A2EA4" w:rsidRPr="009E7EE0">
        <w:rPr>
          <w:rFonts w:ascii="Tahoma" w:eastAsiaTheme="minorHAnsi" w:hAnsi="Tahoma" w:cs="Tahoma"/>
          <w:sz w:val="20"/>
          <w:szCs w:val="20"/>
          <w:lang w:val="es-MX" w:eastAsia="en-US"/>
        </w:rPr>
        <w:t xml:space="preserve"> como el de </w:t>
      </w:r>
      <w:r w:rsidR="009A2EA4" w:rsidRPr="00A41BAE">
        <w:rPr>
          <w:rFonts w:ascii="Tahoma" w:eastAsiaTheme="minorHAnsi" w:hAnsi="Tahoma" w:cs="Tahoma"/>
          <w:bCs/>
          <w:sz w:val="20"/>
          <w:szCs w:val="20"/>
          <w:lang w:val="es-MX" w:eastAsia="en-US"/>
        </w:rPr>
        <w:t>“</w:t>
      </w:r>
      <w:r w:rsidR="00037B4E">
        <w:rPr>
          <w:rFonts w:ascii="Arial Black" w:eastAsia="Arial Unicode MS" w:hAnsi="Arial Black" w:cs="Tahoma"/>
          <w:b/>
          <w:bCs/>
          <w:sz w:val="20"/>
          <w:szCs w:val="20"/>
          <w:lang w:val="es-MX" w:eastAsia="en-US"/>
        </w:rPr>
        <w:t>LA OBLIGADA</w:t>
      </w:r>
      <w:r w:rsidR="009A2EA4" w:rsidRPr="00A41BAE">
        <w:rPr>
          <w:rFonts w:ascii="Tahoma" w:eastAsiaTheme="minorHAnsi" w:hAnsi="Tahoma" w:cs="Tahoma"/>
          <w:bCs/>
          <w:sz w:val="20"/>
          <w:szCs w:val="20"/>
          <w:lang w:val="es-MX" w:eastAsia="en-US"/>
        </w:rPr>
        <w:t>”,</w:t>
      </w:r>
      <w:r w:rsidR="009A2EA4" w:rsidRPr="009E7EE0">
        <w:rPr>
          <w:rFonts w:ascii="Tahoma" w:eastAsiaTheme="minorHAnsi" w:hAnsi="Tahoma" w:cs="Tahoma"/>
          <w:bCs/>
          <w:sz w:val="20"/>
          <w:szCs w:val="20"/>
          <w:lang w:val="es-MX" w:eastAsia="en-US"/>
        </w:rPr>
        <w:t xml:space="preserve"> </w:t>
      </w:r>
      <w:r w:rsidR="009A2EA4" w:rsidRPr="009E7EE0">
        <w:rPr>
          <w:rFonts w:ascii="Tahoma" w:eastAsiaTheme="minorHAnsi" w:hAnsi="Tahoma" w:cs="Tahoma"/>
          <w:sz w:val="20"/>
          <w:szCs w:val="20"/>
          <w:lang w:val="es-MX" w:eastAsia="en-US"/>
        </w:rPr>
        <w:t xml:space="preserve">así como las comisiones con que cada una de ellas cuente para realizar algunos de los servicios motivo del presente Convenio, se entenderá que su relación laboral y académica quedará bajo la absoluta y directa responsabilidad de la parte que lo contrató, sin que proceda reclamo laboral alguno respecto de la otra parte a quien le presta el servicio. </w:t>
      </w:r>
    </w:p>
    <w:p w14:paraId="01CE5FD9" w14:textId="77777777" w:rsidR="00A36E20" w:rsidRPr="00A36E20" w:rsidRDefault="00A36E20" w:rsidP="009A2EA4">
      <w:pPr>
        <w:jc w:val="both"/>
        <w:rPr>
          <w:rFonts w:ascii="Tahoma" w:eastAsiaTheme="minorHAnsi" w:hAnsi="Tahoma" w:cs="Tahoma"/>
          <w:sz w:val="16"/>
          <w:szCs w:val="20"/>
          <w:lang w:val="es-MX" w:eastAsia="en-US"/>
        </w:rPr>
      </w:pPr>
    </w:p>
    <w:p w14:paraId="653FC98B" w14:textId="27950D86" w:rsidR="009A2EA4" w:rsidRPr="006F54BE" w:rsidRDefault="00222439" w:rsidP="009A2EA4">
      <w:pPr>
        <w:jc w:val="both"/>
        <w:rPr>
          <w:rFonts w:ascii="Tahoma" w:eastAsiaTheme="minorHAnsi" w:hAnsi="Tahoma" w:cs="Tahoma"/>
          <w:bCs/>
          <w:sz w:val="20"/>
          <w:szCs w:val="20"/>
          <w:lang w:val="es-MX" w:eastAsia="en-US"/>
        </w:rPr>
      </w:pPr>
      <w:r>
        <w:rPr>
          <w:rFonts w:ascii="Tahoma" w:eastAsiaTheme="minorHAnsi" w:hAnsi="Tahoma" w:cs="Tahoma"/>
          <w:b/>
          <w:bCs/>
          <w:sz w:val="20"/>
          <w:szCs w:val="20"/>
          <w:lang w:val="es-MX" w:eastAsia="en-US"/>
        </w:rPr>
        <w:t>SEXTA</w:t>
      </w:r>
      <w:r w:rsidR="000455D9" w:rsidRPr="006F54BE">
        <w:rPr>
          <w:rFonts w:ascii="Tahoma" w:eastAsiaTheme="minorHAnsi" w:hAnsi="Tahoma" w:cs="Tahoma"/>
          <w:b/>
          <w:bCs/>
          <w:sz w:val="20"/>
          <w:szCs w:val="20"/>
          <w:lang w:val="es-MX" w:eastAsia="en-US"/>
        </w:rPr>
        <w:t>. -</w:t>
      </w:r>
      <w:r w:rsidR="009A2EA4" w:rsidRPr="006F54BE">
        <w:rPr>
          <w:rFonts w:ascii="Tahoma" w:eastAsiaTheme="minorHAnsi" w:hAnsi="Tahoma" w:cs="Tahoma"/>
          <w:b/>
          <w:bCs/>
          <w:sz w:val="20"/>
          <w:szCs w:val="20"/>
          <w:lang w:val="es-MX" w:eastAsia="en-US"/>
        </w:rPr>
        <w:t xml:space="preserve"> Vigencia.</w:t>
      </w:r>
      <w:r w:rsidR="009A2EA4" w:rsidRPr="006F54BE">
        <w:rPr>
          <w:rFonts w:ascii="Tahoma" w:eastAsiaTheme="minorHAnsi" w:hAnsi="Tahoma" w:cs="Tahoma"/>
          <w:sz w:val="20"/>
          <w:szCs w:val="20"/>
          <w:lang w:val="es-MX" w:eastAsia="en-US"/>
        </w:rPr>
        <w:t xml:space="preserve"> </w:t>
      </w:r>
      <w:r w:rsidR="009A2EA4" w:rsidRPr="006F54BE">
        <w:rPr>
          <w:rFonts w:ascii="Tahoma" w:eastAsiaTheme="minorHAnsi" w:hAnsi="Tahoma" w:cs="Tahoma"/>
          <w:bCs/>
          <w:sz w:val="20"/>
          <w:szCs w:val="20"/>
          <w:lang w:val="es-MX" w:eastAsia="en-US"/>
        </w:rPr>
        <w:t>Por así convenirlo “</w:t>
      </w:r>
      <w:r w:rsidR="009A2EA4" w:rsidRPr="006F54BE">
        <w:rPr>
          <w:rFonts w:ascii="Arial Black" w:eastAsiaTheme="minorHAnsi" w:hAnsi="Arial Black" w:cs="Tahoma"/>
          <w:bCs/>
          <w:sz w:val="20"/>
          <w:szCs w:val="20"/>
          <w:lang w:val="es-MX" w:eastAsia="en-US"/>
        </w:rPr>
        <w:t>LAS PARTES</w:t>
      </w:r>
      <w:r w:rsidR="009A2EA4" w:rsidRPr="006F54BE">
        <w:rPr>
          <w:rFonts w:ascii="Tahoma" w:eastAsiaTheme="minorHAnsi" w:hAnsi="Tahoma" w:cs="Tahoma"/>
          <w:bCs/>
          <w:sz w:val="20"/>
          <w:szCs w:val="20"/>
          <w:lang w:val="es-MX" w:eastAsia="en-US"/>
        </w:rPr>
        <w:t xml:space="preserve">”, la vigencia del presente Convenio será a partir del </w:t>
      </w:r>
      <w:r w:rsidR="009A2EA4" w:rsidRPr="00624F3E">
        <w:rPr>
          <w:rFonts w:ascii="Tahoma" w:eastAsiaTheme="minorHAnsi" w:hAnsi="Tahoma" w:cs="Tahoma"/>
          <w:bCs/>
          <w:sz w:val="20"/>
          <w:szCs w:val="20"/>
          <w:lang w:val="es-MX" w:eastAsia="en-US"/>
        </w:rPr>
        <w:t>1</w:t>
      </w:r>
      <w:r w:rsidR="00624F3E" w:rsidRPr="00624F3E">
        <w:rPr>
          <w:rFonts w:ascii="Tahoma" w:eastAsiaTheme="minorHAnsi" w:hAnsi="Tahoma" w:cs="Tahoma"/>
          <w:bCs/>
          <w:sz w:val="20"/>
          <w:szCs w:val="20"/>
          <w:lang w:val="es-MX" w:eastAsia="en-US"/>
        </w:rPr>
        <w:t>6</w:t>
      </w:r>
      <w:r w:rsidR="009A2EA4" w:rsidRPr="00624F3E">
        <w:rPr>
          <w:rFonts w:ascii="Tahoma" w:eastAsiaTheme="minorHAnsi" w:hAnsi="Tahoma" w:cs="Tahoma"/>
          <w:bCs/>
          <w:sz w:val="20"/>
          <w:szCs w:val="20"/>
          <w:lang w:val="es-MX" w:eastAsia="en-US"/>
        </w:rPr>
        <w:t xml:space="preserve"> </w:t>
      </w:r>
      <w:r w:rsidR="00624F3E" w:rsidRPr="00624F3E">
        <w:rPr>
          <w:rFonts w:ascii="Tahoma" w:eastAsiaTheme="minorHAnsi" w:hAnsi="Tahoma" w:cs="Tahoma"/>
          <w:bCs/>
          <w:sz w:val="20"/>
          <w:szCs w:val="20"/>
          <w:lang w:val="es-MX" w:eastAsia="en-US"/>
        </w:rPr>
        <w:t>dieciséis</w:t>
      </w:r>
      <w:r w:rsidR="009A2EA4" w:rsidRPr="00624F3E">
        <w:rPr>
          <w:rFonts w:ascii="Tahoma" w:eastAsiaTheme="minorHAnsi" w:hAnsi="Tahoma" w:cs="Tahoma"/>
          <w:bCs/>
          <w:sz w:val="20"/>
          <w:szCs w:val="20"/>
          <w:lang w:val="es-MX" w:eastAsia="en-US"/>
        </w:rPr>
        <w:t xml:space="preserve"> de </w:t>
      </w:r>
      <w:r w:rsidR="00624F3E" w:rsidRPr="00624F3E">
        <w:rPr>
          <w:rFonts w:ascii="Tahoma" w:eastAsiaTheme="minorHAnsi" w:hAnsi="Tahoma" w:cs="Tahoma"/>
          <w:bCs/>
          <w:sz w:val="20"/>
          <w:szCs w:val="20"/>
          <w:lang w:val="es-MX" w:eastAsia="en-US"/>
        </w:rPr>
        <w:t>abril</w:t>
      </w:r>
      <w:r w:rsidR="009A2EA4" w:rsidRPr="00624F3E">
        <w:rPr>
          <w:rFonts w:ascii="Tahoma" w:eastAsiaTheme="minorHAnsi" w:hAnsi="Tahoma" w:cs="Tahoma"/>
          <w:bCs/>
          <w:sz w:val="20"/>
          <w:szCs w:val="20"/>
          <w:lang w:val="es-MX" w:eastAsia="en-US"/>
        </w:rPr>
        <w:t xml:space="preserve"> de 20</w:t>
      </w:r>
      <w:r w:rsidR="00624F3E" w:rsidRPr="00624F3E">
        <w:rPr>
          <w:rFonts w:ascii="Tahoma" w:eastAsiaTheme="minorHAnsi" w:hAnsi="Tahoma" w:cs="Tahoma"/>
          <w:bCs/>
          <w:sz w:val="20"/>
          <w:szCs w:val="20"/>
          <w:lang w:val="es-MX" w:eastAsia="en-US"/>
        </w:rPr>
        <w:t>21</w:t>
      </w:r>
      <w:r w:rsidR="009A2EA4" w:rsidRPr="00624F3E">
        <w:rPr>
          <w:rFonts w:ascii="Tahoma" w:eastAsiaTheme="minorHAnsi" w:hAnsi="Tahoma" w:cs="Tahoma"/>
          <w:bCs/>
          <w:sz w:val="20"/>
          <w:szCs w:val="20"/>
          <w:lang w:val="es-MX" w:eastAsia="en-US"/>
        </w:rPr>
        <w:t xml:space="preserve"> dos mil </w:t>
      </w:r>
      <w:r w:rsidR="00624F3E" w:rsidRPr="00624F3E">
        <w:rPr>
          <w:rFonts w:ascii="Tahoma" w:eastAsiaTheme="minorHAnsi" w:hAnsi="Tahoma" w:cs="Tahoma"/>
          <w:bCs/>
          <w:sz w:val="20"/>
          <w:szCs w:val="20"/>
          <w:lang w:val="es-MX" w:eastAsia="en-US"/>
        </w:rPr>
        <w:t>veintiuno</w:t>
      </w:r>
      <w:r w:rsidR="009A2EA4" w:rsidRPr="00624F3E">
        <w:rPr>
          <w:rFonts w:ascii="Tahoma" w:eastAsiaTheme="minorHAnsi" w:hAnsi="Tahoma" w:cs="Tahoma"/>
          <w:bCs/>
          <w:sz w:val="20"/>
          <w:szCs w:val="20"/>
          <w:lang w:val="es-MX" w:eastAsia="en-US"/>
        </w:rPr>
        <w:t>, terminando el 1</w:t>
      </w:r>
      <w:r w:rsidR="00624F3E" w:rsidRPr="00624F3E">
        <w:rPr>
          <w:rFonts w:ascii="Tahoma" w:eastAsiaTheme="minorHAnsi" w:hAnsi="Tahoma" w:cs="Tahoma"/>
          <w:bCs/>
          <w:sz w:val="20"/>
          <w:szCs w:val="20"/>
          <w:lang w:val="es-MX" w:eastAsia="en-US"/>
        </w:rPr>
        <w:t>6</w:t>
      </w:r>
      <w:r w:rsidR="009A2EA4" w:rsidRPr="00624F3E">
        <w:rPr>
          <w:rFonts w:ascii="Tahoma" w:eastAsiaTheme="minorHAnsi" w:hAnsi="Tahoma" w:cs="Tahoma"/>
          <w:bCs/>
          <w:sz w:val="20"/>
          <w:szCs w:val="20"/>
          <w:lang w:val="es-MX" w:eastAsia="en-US"/>
        </w:rPr>
        <w:t xml:space="preserve"> </w:t>
      </w:r>
      <w:r w:rsidR="00624F3E" w:rsidRPr="00624F3E">
        <w:rPr>
          <w:rFonts w:ascii="Tahoma" w:eastAsiaTheme="minorHAnsi" w:hAnsi="Tahoma" w:cs="Tahoma"/>
          <w:bCs/>
          <w:sz w:val="20"/>
          <w:szCs w:val="20"/>
          <w:lang w:val="es-MX" w:eastAsia="en-US"/>
        </w:rPr>
        <w:t>dieciséis</w:t>
      </w:r>
      <w:r w:rsidR="009A2EA4" w:rsidRPr="00624F3E">
        <w:rPr>
          <w:rFonts w:ascii="Tahoma" w:eastAsiaTheme="minorHAnsi" w:hAnsi="Tahoma" w:cs="Tahoma"/>
          <w:bCs/>
          <w:sz w:val="20"/>
          <w:szCs w:val="20"/>
          <w:lang w:val="es-MX" w:eastAsia="en-US"/>
        </w:rPr>
        <w:t xml:space="preserve"> </w:t>
      </w:r>
      <w:r w:rsidR="009A2EA4" w:rsidRPr="00624F3E">
        <w:rPr>
          <w:rFonts w:ascii="Tahoma" w:eastAsiaTheme="minorHAnsi" w:hAnsi="Tahoma" w:cs="Tahoma"/>
          <w:sz w:val="20"/>
          <w:szCs w:val="20"/>
          <w:lang w:val="es-MX" w:eastAsia="en-US"/>
        </w:rPr>
        <w:t xml:space="preserve">de </w:t>
      </w:r>
      <w:r w:rsidR="00624F3E" w:rsidRPr="00624F3E">
        <w:rPr>
          <w:rFonts w:ascii="Tahoma" w:eastAsiaTheme="minorHAnsi" w:hAnsi="Tahoma" w:cs="Tahoma"/>
          <w:sz w:val="20"/>
          <w:szCs w:val="20"/>
          <w:lang w:val="es-MX" w:eastAsia="en-US"/>
        </w:rPr>
        <w:t>abril</w:t>
      </w:r>
      <w:r w:rsidR="009A2EA4" w:rsidRPr="00624F3E">
        <w:rPr>
          <w:rFonts w:ascii="Tahoma" w:eastAsiaTheme="minorHAnsi" w:hAnsi="Tahoma" w:cs="Tahoma"/>
          <w:bCs/>
          <w:sz w:val="20"/>
          <w:szCs w:val="20"/>
          <w:lang w:val="es-MX" w:eastAsia="en-US"/>
        </w:rPr>
        <w:t xml:space="preserve"> de </w:t>
      </w:r>
      <w:r w:rsidR="009A2EA4" w:rsidRPr="00624F3E">
        <w:rPr>
          <w:rFonts w:ascii="Tahoma" w:eastAsiaTheme="minorHAnsi" w:hAnsi="Tahoma" w:cs="Tahoma"/>
          <w:sz w:val="20"/>
          <w:szCs w:val="20"/>
          <w:lang w:val="es-MX" w:eastAsia="en-US"/>
        </w:rPr>
        <w:t>202</w:t>
      </w:r>
      <w:r w:rsidR="00624F3E" w:rsidRPr="00624F3E">
        <w:rPr>
          <w:rFonts w:ascii="Tahoma" w:eastAsiaTheme="minorHAnsi" w:hAnsi="Tahoma" w:cs="Tahoma"/>
          <w:sz w:val="20"/>
          <w:szCs w:val="20"/>
          <w:lang w:val="es-MX" w:eastAsia="en-US"/>
        </w:rPr>
        <w:t>2 dos mil veintidós</w:t>
      </w:r>
      <w:r w:rsidR="009A2EA4" w:rsidRPr="00624F3E">
        <w:rPr>
          <w:rFonts w:ascii="Tahoma" w:eastAsiaTheme="minorHAnsi" w:hAnsi="Tahoma" w:cs="Tahoma"/>
          <w:sz w:val="20"/>
          <w:szCs w:val="20"/>
          <w:lang w:val="es-MX" w:eastAsia="en-US"/>
        </w:rPr>
        <w:t xml:space="preserve">, </w:t>
      </w:r>
      <w:r w:rsidR="009A2EA4" w:rsidRPr="00624F3E">
        <w:rPr>
          <w:rFonts w:ascii="Tahoma" w:eastAsiaTheme="minorHAnsi" w:hAnsi="Tahoma" w:cs="Tahoma"/>
          <w:bCs/>
          <w:sz w:val="20"/>
          <w:szCs w:val="20"/>
          <w:lang w:val="es-MX" w:eastAsia="en-US"/>
        </w:rPr>
        <w:t>pudiendo ser</w:t>
      </w:r>
      <w:r w:rsidR="009A2EA4" w:rsidRPr="006F54BE">
        <w:rPr>
          <w:rFonts w:ascii="Tahoma" w:eastAsiaTheme="minorHAnsi" w:hAnsi="Tahoma" w:cs="Tahoma"/>
          <w:bCs/>
          <w:sz w:val="20"/>
          <w:szCs w:val="20"/>
          <w:lang w:val="es-MX" w:eastAsia="en-US"/>
        </w:rPr>
        <w:t xml:space="preserve"> prorrogado por el tiempo que consideren “</w:t>
      </w:r>
      <w:r w:rsidR="009A2EA4" w:rsidRPr="006F54BE">
        <w:rPr>
          <w:rFonts w:ascii="Arial Black" w:eastAsiaTheme="minorHAnsi" w:hAnsi="Arial Black" w:cs="Tahoma"/>
          <w:bCs/>
          <w:sz w:val="20"/>
          <w:szCs w:val="20"/>
          <w:lang w:val="es-MX" w:eastAsia="en-US"/>
        </w:rPr>
        <w:t>LAS PARTES</w:t>
      </w:r>
      <w:r w:rsidR="009A2EA4" w:rsidRPr="006F54BE">
        <w:rPr>
          <w:rFonts w:ascii="Tahoma" w:eastAsiaTheme="minorHAnsi" w:hAnsi="Tahoma" w:cs="Tahoma"/>
          <w:bCs/>
          <w:sz w:val="20"/>
          <w:szCs w:val="20"/>
          <w:lang w:val="es-MX" w:eastAsia="en-US"/>
        </w:rPr>
        <w:t xml:space="preserve">”. </w:t>
      </w:r>
    </w:p>
    <w:p w14:paraId="5B23BECD" w14:textId="77777777" w:rsidR="009A2EA4" w:rsidRPr="00A36E20" w:rsidRDefault="009A2EA4" w:rsidP="009A2EA4">
      <w:pPr>
        <w:jc w:val="both"/>
        <w:rPr>
          <w:rFonts w:ascii="Tahoma" w:eastAsiaTheme="minorHAnsi" w:hAnsi="Tahoma" w:cs="Tahoma"/>
          <w:bCs/>
          <w:sz w:val="16"/>
          <w:szCs w:val="20"/>
          <w:lang w:val="es-MX" w:eastAsia="en-US"/>
        </w:rPr>
      </w:pPr>
    </w:p>
    <w:p w14:paraId="055B9F22" w14:textId="22A6A829" w:rsidR="009A2EA4" w:rsidRPr="006F54BE" w:rsidRDefault="00222439" w:rsidP="009A2EA4">
      <w:pPr>
        <w:jc w:val="both"/>
        <w:rPr>
          <w:rFonts w:ascii="Tahoma" w:eastAsiaTheme="minorHAnsi" w:hAnsi="Tahoma" w:cs="Tahoma"/>
          <w:color w:val="FF0000"/>
          <w:sz w:val="20"/>
          <w:szCs w:val="20"/>
          <w:lang w:val="es-MX" w:eastAsia="en-US"/>
        </w:rPr>
      </w:pPr>
      <w:r>
        <w:rPr>
          <w:rFonts w:ascii="Tahoma" w:eastAsiaTheme="minorHAnsi" w:hAnsi="Tahoma" w:cs="Tahoma"/>
          <w:b/>
          <w:sz w:val="20"/>
          <w:szCs w:val="20"/>
          <w:lang w:val="es-MX" w:eastAsia="en-US"/>
        </w:rPr>
        <w:t>SÉPTIMA</w:t>
      </w:r>
      <w:r w:rsidR="009A2EA4" w:rsidRPr="006F54BE">
        <w:rPr>
          <w:rFonts w:ascii="Tahoma" w:eastAsiaTheme="minorHAnsi" w:hAnsi="Tahoma" w:cs="Tahoma"/>
          <w:b/>
          <w:sz w:val="20"/>
          <w:szCs w:val="20"/>
          <w:lang w:val="es-MX" w:eastAsia="en-US"/>
        </w:rPr>
        <w:t>. De la Rescisión.</w:t>
      </w:r>
      <w:r w:rsidR="009A2EA4" w:rsidRPr="006F54BE">
        <w:rPr>
          <w:rFonts w:ascii="Tahoma" w:eastAsiaTheme="minorHAnsi" w:hAnsi="Tahoma" w:cs="Tahoma"/>
          <w:sz w:val="20"/>
          <w:szCs w:val="20"/>
          <w:lang w:val="es-MX" w:eastAsia="en-US"/>
        </w:rPr>
        <w:t xml:space="preserve"> Sin perjuicio de lo anterior, se podrá rescindir el presente instrumento anticipadamente por mutuo acuerdo cuando así lo determinen “</w:t>
      </w:r>
      <w:r w:rsidR="009A2EA4" w:rsidRPr="006F54BE">
        <w:rPr>
          <w:rFonts w:ascii="Arial Black" w:eastAsiaTheme="minorHAnsi" w:hAnsi="Arial Black" w:cs="Tahoma"/>
          <w:sz w:val="20"/>
          <w:szCs w:val="20"/>
          <w:lang w:val="es-MX" w:eastAsia="en-US"/>
        </w:rPr>
        <w:t>LAS PARTES</w:t>
      </w:r>
      <w:r w:rsidR="009A2EA4" w:rsidRPr="006F54BE">
        <w:rPr>
          <w:rFonts w:ascii="Tahoma" w:eastAsiaTheme="minorHAnsi" w:hAnsi="Tahoma" w:cs="Tahoma"/>
          <w:sz w:val="20"/>
          <w:szCs w:val="20"/>
          <w:lang w:val="es-MX" w:eastAsia="en-US"/>
        </w:rPr>
        <w:t>”, o bien, cuando alguna de ellas le comunique a la otra su deseo de darlo por concluido, caso en el cual, cesarán los efectos 30 treinta días después de recibir la notificación por escrito</w:t>
      </w:r>
      <w:r w:rsidR="004149A2">
        <w:rPr>
          <w:rFonts w:ascii="Tahoma" w:eastAsiaTheme="minorHAnsi" w:hAnsi="Tahoma" w:cs="Tahoma"/>
          <w:sz w:val="20"/>
          <w:szCs w:val="20"/>
          <w:lang w:val="es-MX" w:eastAsia="en-US"/>
        </w:rPr>
        <w:t xml:space="preserve"> o mediante vía electrónica</w:t>
      </w:r>
      <w:r w:rsidR="009A2EA4" w:rsidRPr="006F54BE">
        <w:rPr>
          <w:rFonts w:ascii="Tahoma" w:eastAsiaTheme="minorHAnsi" w:hAnsi="Tahoma" w:cs="Tahoma"/>
          <w:sz w:val="20"/>
          <w:szCs w:val="20"/>
          <w:lang w:val="es-MX" w:eastAsia="en-US"/>
        </w:rPr>
        <w:t xml:space="preserve">, pero las acciones que se encuentren en desarrollo continuarán hasta la terminación de los mismos. </w:t>
      </w:r>
    </w:p>
    <w:p w14:paraId="26F49AF8" w14:textId="77777777" w:rsidR="009A2EA4" w:rsidRPr="00A716A8" w:rsidRDefault="009A2EA4" w:rsidP="009A2EA4">
      <w:pPr>
        <w:jc w:val="both"/>
        <w:rPr>
          <w:rFonts w:ascii="Tahoma" w:eastAsiaTheme="minorHAnsi" w:hAnsi="Tahoma" w:cs="Tahoma"/>
          <w:sz w:val="20"/>
          <w:szCs w:val="20"/>
          <w:lang w:val="es-MX" w:eastAsia="en-US"/>
        </w:rPr>
      </w:pPr>
    </w:p>
    <w:p w14:paraId="10E9D7BD" w14:textId="77777777" w:rsidR="00222439" w:rsidRDefault="009A2EA4" w:rsidP="009A2EA4">
      <w:pPr>
        <w:jc w:val="both"/>
        <w:rPr>
          <w:rFonts w:ascii="Tahoma" w:eastAsiaTheme="minorHAnsi" w:hAnsi="Tahoma" w:cs="Tahoma"/>
          <w:sz w:val="20"/>
          <w:szCs w:val="20"/>
          <w:lang w:val="es-MX" w:eastAsia="en-US"/>
        </w:rPr>
      </w:pPr>
      <w:r w:rsidRPr="006F54BE">
        <w:rPr>
          <w:rFonts w:ascii="Tahoma" w:eastAsiaTheme="minorHAnsi" w:hAnsi="Tahoma" w:cs="Tahoma"/>
          <w:sz w:val="20"/>
          <w:szCs w:val="20"/>
          <w:lang w:val="es-MX" w:eastAsia="en-US"/>
        </w:rPr>
        <w:t xml:space="preserve">Teniendo esta cláusula el carácter de Pacto Comisorio Expreso, por lo que para que opere la recisión bastara la sola notificación fehaciente de una de las partes. </w:t>
      </w:r>
    </w:p>
    <w:p w14:paraId="7606379D" w14:textId="77777777" w:rsidR="00222439" w:rsidRPr="00A94746" w:rsidRDefault="00222439" w:rsidP="009A2EA4">
      <w:pPr>
        <w:jc w:val="both"/>
        <w:rPr>
          <w:rFonts w:ascii="Tahoma" w:eastAsiaTheme="minorHAnsi" w:hAnsi="Tahoma" w:cs="Tahoma"/>
          <w:color w:val="000000" w:themeColor="text1"/>
          <w:sz w:val="20"/>
          <w:szCs w:val="20"/>
          <w:lang w:val="es-MX" w:eastAsia="en-US"/>
        </w:rPr>
      </w:pPr>
    </w:p>
    <w:p w14:paraId="67906696" w14:textId="02D79956" w:rsidR="00A94746" w:rsidRPr="00C77D3C" w:rsidRDefault="00C77D3C" w:rsidP="00A94746">
      <w:pPr>
        <w:pStyle w:val="Sinespaciado"/>
        <w:jc w:val="both"/>
        <w:rPr>
          <w:rFonts w:ascii="Tahoma" w:eastAsia="Calibri" w:hAnsi="Tahoma" w:cs="Tahoma"/>
          <w:bCs/>
          <w:color w:val="000000" w:themeColor="text1"/>
          <w:sz w:val="20"/>
          <w:szCs w:val="20"/>
        </w:rPr>
      </w:pPr>
      <w:r w:rsidRPr="00C77D3C">
        <w:rPr>
          <w:rFonts w:ascii="Tahoma" w:hAnsi="Tahoma" w:cs="Tahoma"/>
          <w:b/>
          <w:color w:val="000000" w:themeColor="text1"/>
          <w:sz w:val="20"/>
          <w:szCs w:val="20"/>
        </w:rPr>
        <w:t>OCTAVA</w:t>
      </w:r>
      <w:r w:rsidRPr="00C77D3C">
        <w:rPr>
          <w:rFonts w:ascii="Tahoma" w:hAnsi="Tahoma" w:cs="Tahoma"/>
          <w:b/>
          <w:bCs/>
          <w:color w:val="000000" w:themeColor="text1"/>
          <w:sz w:val="20"/>
          <w:szCs w:val="20"/>
        </w:rPr>
        <w:t>. -</w:t>
      </w:r>
      <w:r w:rsidR="00550182" w:rsidRPr="00C77D3C">
        <w:rPr>
          <w:rFonts w:ascii="Tahoma" w:hAnsi="Tahoma" w:cs="Tahoma"/>
          <w:b/>
          <w:bCs/>
          <w:color w:val="000000" w:themeColor="text1"/>
          <w:sz w:val="20"/>
          <w:szCs w:val="20"/>
        </w:rPr>
        <w:t xml:space="preserve"> Pena Convencional. </w:t>
      </w:r>
      <w:r w:rsidR="00A94746" w:rsidRPr="00C77D3C">
        <w:rPr>
          <w:rFonts w:ascii="Tahoma" w:eastAsia="Calibri" w:hAnsi="Tahoma" w:cs="Tahoma"/>
          <w:bCs/>
          <w:color w:val="000000" w:themeColor="text1"/>
          <w:sz w:val="20"/>
          <w:szCs w:val="20"/>
        </w:rPr>
        <w:t>Por así convenirle a “</w:t>
      </w:r>
      <w:r w:rsidR="00A94746" w:rsidRPr="00C77D3C">
        <w:rPr>
          <w:rFonts w:ascii="Arial Black" w:eastAsia="Calibri" w:hAnsi="Arial Black" w:cs="Tahoma"/>
          <w:b/>
          <w:bCs/>
          <w:color w:val="000000" w:themeColor="text1"/>
          <w:sz w:val="20"/>
          <w:szCs w:val="20"/>
        </w:rPr>
        <w:t>LAS</w:t>
      </w:r>
      <w:r w:rsidR="00A94746" w:rsidRPr="00C77D3C">
        <w:rPr>
          <w:rFonts w:ascii="Tahoma" w:eastAsia="Calibri" w:hAnsi="Tahoma" w:cs="Tahoma"/>
          <w:bCs/>
          <w:color w:val="000000" w:themeColor="text1"/>
          <w:sz w:val="20"/>
          <w:szCs w:val="20"/>
        </w:rPr>
        <w:t xml:space="preserve"> </w:t>
      </w:r>
      <w:r w:rsidR="00A94746" w:rsidRPr="00C77D3C">
        <w:rPr>
          <w:rFonts w:ascii="Arial Black" w:eastAsia="Calibri" w:hAnsi="Arial Black" w:cs="Tahoma"/>
          <w:b/>
          <w:bCs/>
          <w:color w:val="000000" w:themeColor="text1"/>
          <w:sz w:val="20"/>
          <w:szCs w:val="20"/>
        </w:rPr>
        <w:t>PARTES</w:t>
      </w:r>
      <w:r w:rsidR="00A94746" w:rsidRPr="00C77D3C">
        <w:rPr>
          <w:rFonts w:ascii="Tahoma" w:eastAsia="Calibri" w:hAnsi="Tahoma" w:cs="Tahoma"/>
          <w:bCs/>
          <w:color w:val="000000" w:themeColor="text1"/>
          <w:sz w:val="20"/>
          <w:szCs w:val="20"/>
        </w:rPr>
        <w:t xml:space="preserve">” y para determinar los posibles daños y perjuicios que pueda ocasionar </w:t>
      </w:r>
      <w:r w:rsidR="00A94746" w:rsidRPr="00C77D3C">
        <w:rPr>
          <w:rFonts w:ascii="Tahoma" w:eastAsia="Calibri" w:hAnsi="Tahoma" w:cs="Tahoma"/>
          <w:color w:val="000000" w:themeColor="text1"/>
          <w:sz w:val="20"/>
          <w:szCs w:val="20"/>
        </w:rPr>
        <w:t>“</w:t>
      </w:r>
      <w:r w:rsidR="00037B4E">
        <w:rPr>
          <w:rFonts w:ascii="Arial Black" w:eastAsia="Calibri" w:hAnsi="Arial Black" w:cs="Tahoma"/>
          <w:b/>
          <w:color w:val="000000" w:themeColor="text1"/>
          <w:sz w:val="20"/>
          <w:szCs w:val="20"/>
        </w:rPr>
        <w:t>LA OBLIGADA</w:t>
      </w:r>
      <w:r w:rsidR="00A94746" w:rsidRPr="00C77D3C">
        <w:rPr>
          <w:rFonts w:ascii="Tahoma" w:eastAsia="Calibri" w:hAnsi="Tahoma" w:cs="Tahoma"/>
          <w:color w:val="000000" w:themeColor="text1"/>
          <w:sz w:val="20"/>
          <w:szCs w:val="20"/>
        </w:rPr>
        <w:t xml:space="preserve">” </w:t>
      </w:r>
      <w:r w:rsidR="00A94746" w:rsidRPr="00C77D3C">
        <w:rPr>
          <w:rFonts w:ascii="Tahoma" w:eastAsia="Calibri" w:hAnsi="Tahoma" w:cs="Tahoma"/>
          <w:bCs/>
          <w:color w:val="000000" w:themeColor="text1"/>
          <w:sz w:val="20"/>
          <w:szCs w:val="20"/>
        </w:rPr>
        <w:t>en caso de incumplimiento de la cláusula “</w:t>
      </w:r>
      <w:r w:rsidR="00A94746" w:rsidRPr="00C77D3C">
        <w:rPr>
          <w:rFonts w:ascii="Tahoma" w:eastAsia="Calibri" w:hAnsi="Tahoma" w:cs="Tahoma"/>
          <w:b/>
          <w:color w:val="000000" w:themeColor="text1"/>
          <w:sz w:val="20"/>
          <w:szCs w:val="20"/>
        </w:rPr>
        <w:t>SEGUNDA</w:t>
      </w:r>
      <w:r w:rsidR="00A94746" w:rsidRPr="00C77D3C">
        <w:rPr>
          <w:rFonts w:ascii="Tahoma" w:eastAsia="Calibri" w:hAnsi="Tahoma" w:cs="Tahoma"/>
          <w:bCs/>
          <w:color w:val="000000" w:themeColor="text1"/>
          <w:sz w:val="20"/>
          <w:szCs w:val="20"/>
        </w:rPr>
        <w:t>” inciso “</w:t>
      </w:r>
      <w:r w:rsidR="00A94746" w:rsidRPr="00C77D3C">
        <w:rPr>
          <w:rFonts w:ascii="Tahoma" w:eastAsia="Calibri" w:hAnsi="Tahoma" w:cs="Tahoma"/>
          <w:b/>
          <w:color w:val="000000" w:themeColor="text1"/>
          <w:sz w:val="20"/>
          <w:szCs w:val="20"/>
        </w:rPr>
        <w:t>b</w:t>
      </w:r>
      <w:r w:rsidR="00A94746" w:rsidRPr="00C77D3C">
        <w:rPr>
          <w:rFonts w:ascii="Tahoma" w:eastAsia="Calibri" w:hAnsi="Tahoma" w:cs="Tahoma"/>
          <w:bCs/>
          <w:color w:val="000000" w:themeColor="text1"/>
          <w:sz w:val="20"/>
          <w:szCs w:val="20"/>
        </w:rPr>
        <w:t>”</w:t>
      </w:r>
      <w:r w:rsidR="00A94746" w:rsidRPr="00C77D3C">
        <w:rPr>
          <w:rFonts w:ascii="Tahoma" w:eastAsia="Calibri" w:hAnsi="Tahoma" w:cs="Tahoma"/>
          <w:color w:val="000000" w:themeColor="text1"/>
          <w:sz w:val="20"/>
          <w:szCs w:val="20"/>
        </w:rPr>
        <w:t xml:space="preserve"> </w:t>
      </w:r>
      <w:r w:rsidR="00196C02" w:rsidRPr="00C77D3C">
        <w:rPr>
          <w:rFonts w:ascii="Tahoma" w:eastAsia="Calibri" w:hAnsi="Tahoma" w:cs="Tahoma"/>
          <w:color w:val="000000" w:themeColor="text1"/>
          <w:sz w:val="20"/>
          <w:szCs w:val="20"/>
        </w:rPr>
        <w:t xml:space="preserve">o de cualquier otra cláusula </w:t>
      </w:r>
      <w:r w:rsidR="00A94746" w:rsidRPr="00C77D3C">
        <w:rPr>
          <w:rFonts w:ascii="Tahoma" w:eastAsia="Calibri" w:hAnsi="Tahoma" w:cs="Tahoma"/>
          <w:color w:val="000000" w:themeColor="text1"/>
          <w:sz w:val="20"/>
          <w:szCs w:val="20"/>
        </w:rPr>
        <w:t>de este instrumento; “</w:t>
      </w:r>
      <w:r w:rsidR="00037B4E">
        <w:rPr>
          <w:rFonts w:ascii="Arial Black" w:eastAsia="Calibri" w:hAnsi="Arial Black" w:cs="Tahoma"/>
          <w:b/>
          <w:color w:val="000000" w:themeColor="text1"/>
          <w:sz w:val="20"/>
          <w:szCs w:val="20"/>
        </w:rPr>
        <w:t>LA OBLIGADA</w:t>
      </w:r>
      <w:r w:rsidR="00A94746" w:rsidRPr="00C77D3C">
        <w:rPr>
          <w:rFonts w:ascii="Tahoma" w:eastAsia="Calibri" w:hAnsi="Tahoma" w:cs="Tahoma"/>
          <w:color w:val="000000" w:themeColor="text1"/>
          <w:sz w:val="20"/>
          <w:szCs w:val="20"/>
        </w:rPr>
        <w:t>” pagará a “</w:t>
      </w:r>
      <w:r w:rsidR="00A94746" w:rsidRPr="00C77D3C">
        <w:rPr>
          <w:rFonts w:ascii="Arial Black" w:eastAsia="Calibri" w:hAnsi="Arial Black" w:cs="Tahoma"/>
          <w:b/>
          <w:bCs/>
          <w:color w:val="000000" w:themeColor="text1"/>
          <w:sz w:val="20"/>
          <w:szCs w:val="20"/>
        </w:rPr>
        <w:t>EL IDEFT</w:t>
      </w:r>
      <w:r w:rsidR="00A94746" w:rsidRPr="00C77D3C">
        <w:rPr>
          <w:rFonts w:ascii="Tahoma" w:eastAsia="Calibri" w:hAnsi="Tahoma" w:cs="Tahoma"/>
          <w:bCs/>
          <w:color w:val="000000" w:themeColor="text1"/>
          <w:sz w:val="20"/>
          <w:szCs w:val="20"/>
        </w:rPr>
        <w:t>”, una pena convencional equivalente al monto de la acreditación de 10 alumnos del taller, curso o diplomado mencionado en la cláusula “</w:t>
      </w:r>
      <w:r w:rsidR="00A94746" w:rsidRPr="00C77D3C">
        <w:rPr>
          <w:rFonts w:ascii="Tahoma" w:eastAsia="Calibri" w:hAnsi="Tahoma" w:cs="Tahoma"/>
          <w:b/>
          <w:color w:val="000000" w:themeColor="text1"/>
          <w:sz w:val="20"/>
          <w:szCs w:val="20"/>
        </w:rPr>
        <w:t>TERCERA</w:t>
      </w:r>
      <w:r w:rsidR="00A94746" w:rsidRPr="00C77D3C">
        <w:rPr>
          <w:rFonts w:ascii="Tahoma" w:eastAsia="Calibri" w:hAnsi="Tahoma" w:cs="Tahoma"/>
          <w:bCs/>
          <w:color w:val="000000" w:themeColor="text1"/>
          <w:sz w:val="20"/>
          <w:szCs w:val="20"/>
        </w:rPr>
        <w:t>” del presente Instrumento.</w:t>
      </w:r>
    </w:p>
    <w:p w14:paraId="29BC7FB4" w14:textId="77777777" w:rsidR="00550182" w:rsidRPr="00C77D3C" w:rsidRDefault="00550182" w:rsidP="009A2EA4">
      <w:pPr>
        <w:jc w:val="both"/>
        <w:rPr>
          <w:rFonts w:ascii="Tahoma" w:eastAsiaTheme="minorHAnsi" w:hAnsi="Tahoma" w:cs="Tahoma"/>
          <w:b/>
          <w:bCs/>
          <w:sz w:val="20"/>
          <w:szCs w:val="20"/>
          <w:lang w:val="es-MX" w:eastAsia="en-US"/>
        </w:rPr>
      </w:pPr>
    </w:p>
    <w:p w14:paraId="3F7BF5DB" w14:textId="77777777" w:rsidR="009A2EA4" w:rsidRPr="006F54BE" w:rsidRDefault="003D035E" w:rsidP="009A2EA4">
      <w:pPr>
        <w:jc w:val="both"/>
        <w:rPr>
          <w:rFonts w:ascii="Tahoma" w:eastAsiaTheme="minorHAnsi" w:hAnsi="Tahoma" w:cs="Tahoma"/>
          <w:sz w:val="20"/>
          <w:szCs w:val="20"/>
          <w:lang w:val="es-MX" w:eastAsia="en-US"/>
        </w:rPr>
      </w:pPr>
      <w:r w:rsidRPr="00C77D3C">
        <w:rPr>
          <w:rFonts w:ascii="Tahoma" w:eastAsiaTheme="minorHAnsi" w:hAnsi="Tahoma" w:cs="Tahoma"/>
          <w:b/>
          <w:bCs/>
          <w:sz w:val="20"/>
          <w:szCs w:val="20"/>
          <w:lang w:val="es-MX" w:eastAsia="en-US"/>
        </w:rPr>
        <w:t>NOVENA. -</w:t>
      </w:r>
      <w:r w:rsidR="009A2EA4" w:rsidRPr="00C77D3C">
        <w:rPr>
          <w:rFonts w:ascii="Tahoma" w:eastAsiaTheme="minorHAnsi" w:hAnsi="Tahoma" w:cs="Tahoma"/>
          <w:b/>
          <w:bCs/>
          <w:sz w:val="20"/>
          <w:szCs w:val="20"/>
          <w:lang w:val="es-MX" w:eastAsia="en-US"/>
        </w:rPr>
        <w:t xml:space="preserve"> Caso</w:t>
      </w:r>
      <w:r w:rsidR="009A2EA4" w:rsidRPr="006F54BE">
        <w:rPr>
          <w:rFonts w:ascii="Tahoma" w:eastAsiaTheme="minorHAnsi" w:hAnsi="Tahoma" w:cs="Tahoma"/>
          <w:b/>
          <w:bCs/>
          <w:sz w:val="20"/>
          <w:szCs w:val="20"/>
          <w:lang w:val="es-MX" w:eastAsia="en-US"/>
        </w:rPr>
        <w:t xml:space="preserve"> Fortuito o Fuerza Mayor.</w:t>
      </w:r>
      <w:r w:rsidR="009A2EA4" w:rsidRPr="006F54BE">
        <w:rPr>
          <w:rFonts w:ascii="Tahoma" w:eastAsiaTheme="minorHAnsi" w:hAnsi="Tahoma" w:cs="Tahoma"/>
          <w:sz w:val="20"/>
          <w:szCs w:val="20"/>
          <w:lang w:val="es-MX" w:eastAsia="en-US"/>
        </w:rPr>
        <w:t xml:space="preserve"> “</w:t>
      </w:r>
      <w:r w:rsidR="009A2EA4" w:rsidRPr="006F54BE">
        <w:rPr>
          <w:rFonts w:ascii="Arial Black" w:eastAsiaTheme="minorHAnsi" w:hAnsi="Arial Black" w:cs="Tahoma"/>
          <w:sz w:val="20"/>
          <w:szCs w:val="20"/>
          <w:lang w:val="es-MX" w:eastAsia="en-US"/>
        </w:rPr>
        <w:t>LAS PARTES</w:t>
      </w:r>
      <w:r w:rsidR="009A2EA4" w:rsidRPr="006F54BE">
        <w:rPr>
          <w:rFonts w:ascii="Tahoma" w:eastAsiaTheme="minorHAnsi" w:hAnsi="Tahoma" w:cs="Tahoma"/>
          <w:sz w:val="20"/>
          <w:szCs w:val="20"/>
          <w:lang w:val="es-MX" w:eastAsia="en-US"/>
        </w:rPr>
        <w:t xml:space="preserve">” estarán exentas de toda responsabilidad en caso de retraso, mora o incumplimiento total o parcial del presente Convenio, debido a causas de fuerza mayor o caso fortuito. </w:t>
      </w:r>
    </w:p>
    <w:p w14:paraId="1193A7C1" w14:textId="77777777" w:rsidR="009A2EA4" w:rsidRPr="00A36E20" w:rsidRDefault="009A2EA4" w:rsidP="009A2EA4">
      <w:pPr>
        <w:jc w:val="both"/>
        <w:rPr>
          <w:rFonts w:ascii="Tahoma" w:eastAsiaTheme="minorHAnsi" w:hAnsi="Tahoma" w:cs="Tahoma"/>
          <w:sz w:val="12"/>
          <w:szCs w:val="20"/>
          <w:lang w:val="es-MX" w:eastAsia="en-US"/>
        </w:rPr>
      </w:pPr>
    </w:p>
    <w:p w14:paraId="68975EBE" w14:textId="77777777" w:rsidR="009A2EA4" w:rsidRPr="006F54BE" w:rsidRDefault="009A2EA4" w:rsidP="009A2EA4">
      <w:pPr>
        <w:jc w:val="both"/>
        <w:rPr>
          <w:rFonts w:ascii="Tahoma" w:eastAsiaTheme="minorHAnsi" w:hAnsi="Tahoma" w:cs="Tahoma"/>
          <w:sz w:val="20"/>
          <w:szCs w:val="20"/>
          <w:lang w:val="es-MX" w:eastAsia="en-US"/>
        </w:rPr>
      </w:pPr>
      <w:r w:rsidRPr="006F54BE">
        <w:rPr>
          <w:rFonts w:ascii="Tahoma" w:eastAsiaTheme="minorHAnsi" w:hAnsi="Tahoma" w:cs="Tahoma"/>
          <w:sz w:val="20"/>
          <w:szCs w:val="20"/>
          <w:lang w:val="es-MX" w:eastAsia="en-US"/>
        </w:rPr>
        <w:t>“</w:t>
      </w:r>
      <w:r w:rsidRPr="006F54BE">
        <w:rPr>
          <w:rFonts w:ascii="Arial Black" w:eastAsiaTheme="minorHAnsi" w:hAnsi="Arial Black" w:cs="Tahoma"/>
          <w:sz w:val="20"/>
          <w:szCs w:val="20"/>
          <w:lang w:val="es-MX" w:eastAsia="en-US"/>
        </w:rPr>
        <w:t>LAS PARTES</w:t>
      </w:r>
      <w:r w:rsidRPr="006F54BE">
        <w:rPr>
          <w:rFonts w:ascii="Tahoma" w:eastAsiaTheme="minorHAnsi" w:hAnsi="Tahoma" w:cs="Tahoma"/>
          <w:sz w:val="20"/>
          <w:szCs w:val="20"/>
          <w:lang w:val="es-MX" w:eastAsia="en-US"/>
        </w:rPr>
        <w:t>” convienen en que si se presenta alguna causa de fuerza mayor o caso fortuito que hiciera imposible el cumplimiento del presente Convenio, llegarán a un acuerdo que convenga a ambas partes.</w:t>
      </w:r>
    </w:p>
    <w:p w14:paraId="121A91BE" w14:textId="77777777" w:rsidR="009A2EA4" w:rsidRPr="00A36E20" w:rsidRDefault="009A2EA4" w:rsidP="009A2EA4">
      <w:pPr>
        <w:jc w:val="both"/>
        <w:rPr>
          <w:rFonts w:ascii="Tahoma" w:eastAsiaTheme="minorHAnsi" w:hAnsi="Tahoma" w:cs="Tahoma"/>
          <w:sz w:val="16"/>
          <w:szCs w:val="20"/>
          <w:lang w:val="es-MX" w:eastAsia="en-US"/>
        </w:rPr>
      </w:pPr>
    </w:p>
    <w:p w14:paraId="2055DD06" w14:textId="0028D3A8" w:rsidR="009A2EA4" w:rsidRPr="006F54BE" w:rsidRDefault="003D6729" w:rsidP="009A2EA4">
      <w:pPr>
        <w:jc w:val="both"/>
        <w:rPr>
          <w:rFonts w:ascii="Tahoma" w:eastAsiaTheme="minorHAnsi" w:hAnsi="Tahoma" w:cs="Tahoma"/>
          <w:sz w:val="20"/>
          <w:szCs w:val="20"/>
          <w:lang w:val="es-MX" w:eastAsia="en-US"/>
        </w:rPr>
      </w:pPr>
      <w:r>
        <w:rPr>
          <w:rFonts w:ascii="Tahoma" w:eastAsiaTheme="minorHAnsi" w:hAnsi="Tahoma" w:cs="Tahoma"/>
          <w:b/>
          <w:bCs/>
          <w:sz w:val="20"/>
          <w:szCs w:val="20"/>
          <w:lang w:val="es-MX" w:eastAsia="en-US"/>
        </w:rPr>
        <w:t>DÉCIMA</w:t>
      </w:r>
      <w:r w:rsidRPr="006F54BE">
        <w:rPr>
          <w:rFonts w:ascii="Tahoma" w:eastAsiaTheme="minorHAnsi" w:hAnsi="Tahoma" w:cs="Tahoma"/>
          <w:b/>
          <w:bCs/>
          <w:sz w:val="20"/>
          <w:szCs w:val="20"/>
          <w:lang w:val="es-MX" w:eastAsia="en-US"/>
        </w:rPr>
        <w:t>.</w:t>
      </w:r>
      <w:r>
        <w:rPr>
          <w:rFonts w:ascii="Tahoma" w:eastAsiaTheme="minorHAnsi" w:hAnsi="Tahoma" w:cs="Tahoma"/>
          <w:b/>
          <w:bCs/>
          <w:sz w:val="20"/>
          <w:szCs w:val="20"/>
          <w:lang w:val="es-MX" w:eastAsia="en-US"/>
        </w:rPr>
        <w:t xml:space="preserve"> -</w:t>
      </w:r>
      <w:r w:rsidR="009A2EA4" w:rsidRPr="006F54BE">
        <w:rPr>
          <w:rFonts w:ascii="Tahoma" w:eastAsiaTheme="minorHAnsi" w:hAnsi="Tahoma" w:cs="Tahoma"/>
          <w:b/>
          <w:bCs/>
          <w:sz w:val="20"/>
          <w:szCs w:val="20"/>
          <w:lang w:val="es-MX" w:eastAsia="en-US"/>
        </w:rPr>
        <w:t xml:space="preserve"> Vicios del Consentimiento.</w:t>
      </w:r>
      <w:r w:rsidR="009A2EA4" w:rsidRPr="006F54BE">
        <w:rPr>
          <w:rFonts w:ascii="Tahoma" w:eastAsiaTheme="minorHAnsi" w:hAnsi="Tahoma" w:cs="Tahoma"/>
          <w:sz w:val="20"/>
          <w:szCs w:val="20"/>
          <w:lang w:val="es-MX" w:eastAsia="en-US"/>
        </w:rPr>
        <w:t xml:space="preserve"> “</w:t>
      </w:r>
      <w:r w:rsidR="009A2EA4" w:rsidRPr="006F54BE">
        <w:rPr>
          <w:rFonts w:ascii="Arial Black" w:eastAsiaTheme="minorHAnsi" w:hAnsi="Arial Black" w:cs="Tahoma"/>
          <w:sz w:val="20"/>
          <w:szCs w:val="20"/>
          <w:lang w:val="es-MX" w:eastAsia="en-US"/>
        </w:rPr>
        <w:t>LAS PARTES</w:t>
      </w:r>
      <w:r w:rsidR="009A2EA4" w:rsidRPr="006F54BE">
        <w:rPr>
          <w:rFonts w:ascii="Tahoma" w:eastAsiaTheme="minorHAnsi" w:hAnsi="Tahoma" w:cs="Tahoma"/>
          <w:sz w:val="20"/>
          <w:szCs w:val="20"/>
          <w:lang w:val="es-MX" w:eastAsia="en-US"/>
        </w:rPr>
        <w:t xml:space="preserve">” manifiestan que el presente Convenio es de buena fe, por lo que no existen vicios del consentimiento que lo invaliden. </w:t>
      </w:r>
    </w:p>
    <w:p w14:paraId="190CEF19" w14:textId="77777777" w:rsidR="009A2EA4" w:rsidRPr="00A36E20" w:rsidRDefault="009A2EA4" w:rsidP="009A2EA4">
      <w:pPr>
        <w:jc w:val="both"/>
        <w:rPr>
          <w:rFonts w:ascii="Tahoma" w:eastAsiaTheme="minorHAnsi" w:hAnsi="Tahoma" w:cs="Tahoma"/>
          <w:sz w:val="16"/>
          <w:szCs w:val="20"/>
          <w:lang w:val="es-MX" w:eastAsia="en-US"/>
        </w:rPr>
      </w:pPr>
    </w:p>
    <w:p w14:paraId="203D433D" w14:textId="77777777" w:rsidR="009A2EA4" w:rsidRPr="006F54BE" w:rsidRDefault="00222439" w:rsidP="009A2EA4">
      <w:pPr>
        <w:jc w:val="both"/>
        <w:rPr>
          <w:rFonts w:ascii="Tahoma" w:eastAsiaTheme="minorHAnsi" w:hAnsi="Tahoma" w:cs="Tahoma"/>
          <w:sz w:val="20"/>
          <w:szCs w:val="20"/>
          <w:lang w:val="es-MX" w:eastAsia="en-US"/>
        </w:rPr>
      </w:pPr>
      <w:r>
        <w:rPr>
          <w:rFonts w:ascii="Tahoma" w:eastAsiaTheme="minorHAnsi" w:hAnsi="Tahoma" w:cs="Tahoma"/>
          <w:b/>
          <w:sz w:val="20"/>
          <w:szCs w:val="20"/>
          <w:lang w:val="es-MX" w:eastAsia="en-US"/>
        </w:rPr>
        <w:lastRenderedPageBreak/>
        <w:t>DÉCIMA</w:t>
      </w:r>
      <w:r w:rsidR="00550182">
        <w:rPr>
          <w:rFonts w:ascii="Tahoma" w:eastAsiaTheme="minorHAnsi" w:hAnsi="Tahoma" w:cs="Tahoma"/>
          <w:b/>
          <w:sz w:val="20"/>
          <w:szCs w:val="20"/>
          <w:lang w:val="es-MX" w:eastAsia="en-US"/>
        </w:rPr>
        <w:t xml:space="preserve"> PRIMERA</w:t>
      </w:r>
      <w:r w:rsidR="009A2EA4" w:rsidRPr="006F54BE">
        <w:rPr>
          <w:rFonts w:ascii="Tahoma" w:eastAsiaTheme="minorHAnsi" w:hAnsi="Tahoma" w:cs="Tahoma"/>
          <w:b/>
          <w:sz w:val="20"/>
          <w:szCs w:val="20"/>
          <w:lang w:val="es-MX" w:eastAsia="en-US"/>
        </w:rPr>
        <w:t>. Competencia y legislación aplicable.</w:t>
      </w:r>
      <w:r w:rsidR="009A2EA4" w:rsidRPr="006F54BE">
        <w:rPr>
          <w:rFonts w:ascii="Tahoma" w:eastAsiaTheme="minorHAnsi" w:hAnsi="Tahoma" w:cs="Tahoma"/>
          <w:sz w:val="20"/>
          <w:szCs w:val="20"/>
          <w:lang w:val="es-MX" w:eastAsia="en-US"/>
        </w:rPr>
        <w:t xml:space="preserve"> El presente Convenio es producto de buena fe, por lo que “</w:t>
      </w:r>
      <w:r w:rsidR="009A2EA4" w:rsidRPr="006F54BE">
        <w:rPr>
          <w:rFonts w:ascii="Arial Black" w:eastAsiaTheme="minorHAnsi" w:hAnsi="Arial Black" w:cs="Tahoma"/>
          <w:sz w:val="20"/>
          <w:szCs w:val="20"/>
          <w:lang w:val="es-MX" w:eastAsia="en-US"/>
        </w:rPr>
        <w:t>LAS PARTES</w:t>
      </w:r>
      <w:r w:rsidR="009A2EA4" w:rsidRPr="006F54BE">
        <w:rPr>
          <w:rFonts w:ascii="Tahoma" w:eastAsiaTheme="minorHAnsi" w:hAnsi="Tahoma" w:cs="Tahoma"/>
          <w:sz w:val="20"/>
          <w:szCs w:val="20"/>
          <w:lang w:val="es-MX" w:eastAsia="en-US"/>
        </w:rPr>
        <w:t>” realizarán todas las acciones necesarias para su cumplimiento, procurando resolver las controversias de común acuerdo; sin embargo, en caso de no ser posible, “</w:t>
      </w:r>
      <w:r w:rsidR="009A2EA4" w:rsidRPr="006F54BE">
        <w:rPr>
          <w:rFonts w:ascii="Arial Black" w:eastAsiaTheme="minorHAnsi" w:hAnsi="Arial Black" w:cs="Tahoma"/>
          <w:sz w:val="20"/>
          <w:szCs w:val="20"/>
          <w:lang w:val="es-MX" w:eastAsia="en-US"/>
        </w:rPr>
        <w:t>LAS PARTES</w:t>
      </w:r>
      <w:r w:rsidR="009A2EA4" w:rsidRPr="006F54BE">
        <w:rPr>
          <w:rFonts w:ascii="Tahoma" w:eastAsiaTheme="minorHAnsi" w:hAnsi="Tahoma" w:cs="Tahoma"/>
          <w:sz w:val="20"/>
          <w:szCs w:val="20"/>
          <w:lang w:val="es-MX" w:eastAsia="en-US"/>
        </w:rPr>
        <w:t xml:space="preserve">” se someterán a la jurisdicción de los tribunales del Primer Partido Judicial con sede en la ciudad de Zapopan, Jalisco, para la interpretación y cumplimiento del mismo, renunciando al fuero que por razón de sus domicilios presente o futuro, pudiera corresponderles o por cualquier otra causa. </w:t>
      </w:r>
    </w:p>
    <w:p w14:paraId="694934A1" w14:textId="77777777" w:rsidR="009A2EA4" w:rsidRPr="00A36E20" w:rsidRDefault="009A2EA4" w:rsidP="009A2EA4">
      <w:pPr>
        <w:jc w:val="both"/>
        <w:rPr>
          <w:rFonts w:ascii="Tahoma" w:eastAsiaTheme="minorHAnsi" w:hAnsi="Tahoma" w:cs="Tahoma"/>
          <w:bCs/>
          <w:sz w:val="16"/>
          <w:szCs w:val="20"/>
          <w:lang w:val="es-MX" w:eastAsia="en-US"/>
        </w:rPr>
      </w:pPr>
    </w:p>
    <w:p w14:paraId="3874EA8B" w14:textId="77777777" w:rsidR="009A2EA4" w:rsidRPr="006F54BE" w:rsidRDefault="009A2EA4" w:rsidP="009A2EA4">
      <w:pPr>
        <w:jc w:val="both"/>
        <w:rPr>
          <w:rFonts w:ascii="Tahoma" w:eastAsiaTheme="minorHAnsi" w:hAnsi="Tahoma" w:cs="Tahoma"/>
          <w:caps/>
          <w:sz w:val="20"/>
          <w:szCs w:val="20"/>
          <w:lang w:val="es-MX" w:eastAsia="en-US"/>
        </w:rPr>
      </w:pPr>
      <w:r w:rsidRPr="006F54BE">
        <w:rPr>
          <w:rFonts w:ascii="Tahoma" w:eastAsiaTheme="minorHAnsi" w:hAnsi="Tahoma" w:cs="Tahoma"/>
          <w:b/>
          <w:bCs/>
          <w:sz w:val="20"/>
          <w:szCs w:val="20"/>
          <w:lang w:val="es-MX" w:eastAsia="en-US"/>
        </w:rPr>
        <w:t>DÉCIMA</w:t>
      </w:r>
      <w:r w:rsidR="00550182">
        <w:rPr>
          <w:rFonts w:ascii="Tahoma" w:eastAsiaTheme="minorHAnsi" w:hAnsi="Tahoma" w:cs="Tahoma"/>
          <w:b/>
          <w:bCs/>
          <w:sz w:val="20"/>
          <w:szCs w:val="20"/>
          <w:lang w:val="es-MX" w:eastAsia="en-US"/>
        </w:rPr>
        <w:t xml:space="preserve"> SEGUNDA</w:t>
      </w:r>
      <w:r w:rsidRPr="006F54BE">
        <w:rPr>
          <w:rFonts w:ascii="Tahoma" w:eastAsiaTheme="minorHAnsi" w:hAnsi="Tahoma" w:cs="Tahoma"/>
          <w:b/>
          <w:bCs/>
          <w:sz w:val="20"/>
          <w:szCs w:val="20"/>
          <w:lang w:val="es-MX" w:eastAsia="en-US"/>
        </w:rPr>
        <w:t>. De la Confidencialidad.</w:t>
      </w:r>
      <w:r w:rsidRPr="006F54BE">
        <w:rPr>
          <w:rFonts w:ascii="Tahoma" w:eastAsiaTheme="minorHAnsi" w:hAnsi="Tahoma" w:cs="Tahoma"/>
          <w:bCs/>
          <w:sz w:val="20"/>
          <w:szCs w:val="20"/>
          <w:lang w:val="es-MX" w:eastAsia="en-US"/>
        </w:rPr>
        <w:t xml:space="preserve"> “</w:t>
      </w:r>
      <w:r w:rsidRPr="006F54BE">
        <w:rPr>
          <w:rFonts w:ascii="Arial Black" w:eastAsiaTheme="minorHAnsi" w:hAnsi="Arial Black" w:cs="Tahoma"/>
          <w:sz w:val="20"/>
          <w:szCs w:val="20"/>
          <w:lang w:val="es-MX" w:eastAsia="en-US"/>
        </w:rPr>
        <w:t>LAS PARTES</w:t>
      </w:r>
      <w:r w:rsidRPr="006F54BE">
        <w:rPr>
          <w:rFonts w:ascii="Tahoma" w:eastAsiaTheme="minorHAnsi" w:hAnsi="Tahoma" w:cs="Tahoma"/>
          <w:sz w:val="20"/>
          <w:szCs w:val="20"/>
          <w:lang w:val="es-MX" w:eastAsia="en-US"/>
        </w:rPr>
        <w:t xml:space="preserve">” reconocen que con motivo de la celebración de este Convenio pueden llegar a intercambiar datos personales, según dicho término se define en la Ley Federal de Protección de Datos Personales en Posesión de los Particulares, como responsables directos o como encargados por cuenta de la parte opuesta, por lo que en virtud de este acto consienten recíprocamente la obtención, uso, divulgación, almacenamiento, manejo y tratamiento en cualquier forma de dichos datos por la parte opuesta, únicamente para los fines y efectos que se deriven de este Convenio. </w:t>
      </w:r>
    </w:p>
    <w:p w14:paraId="7856991B" w14:textId="77777777" w:rsidR="009A2EA4" w:rsidRPr="00A36E20" w:rsidRDefault="009A2EA4" w:rsidP="009A2EA4">
      <w:pPr>
        <w:jc w:val="both"/>
        <w:rPr>
          <w:rFonts w:ascii="Tahoma" w:eastAsiaTheme="minorHAnsi" w:hAnsi="Tahoma" w:cs="Tahoma"/>
          <w:caps/>
          <w:sz w:val="14"/>
          <w:szCs w:val="20"/>
          <w:lang w:val="es-MX" w:eastAsia="en-US"/>
        </w:rPr>
      </w:pPr>
    </w:p>
    <w:p w14:paraId="2D3C8D02" w14:textId="77777777" w:rsidR="009A2EA4" w:rsidRPr="006F54BE" w:rsidRDefault="009A2EA4" w:rsidP="009A2EA4">
      <w:pPr>
        <w:jc w:val="both"/>
        <w:rPr>
          <w:rFonts w:ascii="Tahoma" w:eastAsiaTheme="minorHAnsi" w:hAnsi="Tahoma" w:cs="Tahoma"/>
          <w:caps/>
          <w:sz w:val="20"/>
          <w:szCs w:val="20"/>
          <w:lang w:val="es-MX" w:eastAsia="en-US"/>
        </w:rPr>
      </w:pPr>
      <w:r w:rsidRPr="006F54BE">
        <w:rPr>
          <w:rFonts w:ascii="Tahoma" w:eastAsiaTheme="minorHAnsi" w:hAnsi="Tahoma" w:cs="Tahoma"/>
          <w:sz w:val="20"/>
          <w:szCs w:val="20"/>
          <w:lang w:val="es-MX" w:eastAsia="en-US"/>
        </w:rPr>
        <w:t>En razón de lo anterior,</w:t>
      </w:r>
      <w:r w:rsidRPr="006F54BE">
        <w:rPr>
          <w:rFonts w:ascii="Tahoma" w:eastAsiaTheme="minorHAnsi" w:hAnsi="Tahoma" w:cs="Tahoma"/>
          <w:bCs/>
          <w:sz w:val="20"/>
          <w:szCs w:val="20"/>
          <w:lang w:val="es-MX" w:eastAsia="en-US"/>
        </w:rPr>
        <w:t xml:space="preserve"> “</w:t>
      </w:r>
      <w:r w:rsidRPr="006F54BE">
        <w:rPr>
          <w:rFonts w:ascii="Arial Black" w:eastAsiaTheme="minorHAnsi" w:hAnsi="Arial Black" w:cs="Tahoma"/>
          <w:sz w:val="20"/>
          <w:szCs w:val="20"/>
          <w:lang w:val="es-MX" w:eastAsia="en-US"/>
        </w:rPr>
        <w:t>LAS PARTES</w:t>
      </w:r>
      <w:r w:rsidRPr="006F54BE">
        <w:rPr>
          <w:rFonts w:ascii="Tahoma" w:eastAsiaTheme="minorHAnsi" w:hAnsi="Tahoma" w:cs="Tahoma"/>
          <w:sz w:val="20"/>
          <w:szCs w:val="20"/>
          <w:lang w:val="es-MX" w:eastAsia="en-US"/>
        </w:rPr>
        <w:t xml:space="preserve">” se obligan a otorgar tratamiento confidencial a la totalidad de los datos personales que obtengan o lleguen a obtener por virtud del presente Convenio de la parte opuesta, para lo cual deberán tomar las medidas necesarias de seguridad para garantizar el manejo legítimo, controlado e informado de cualquier dato personal por sí o sus trabajadores, dependientes, asociados, afiliados o cualquier otra persona con la que tengan relación y en virtud de la cual el dato personal pudiera ser obtenido, como si se tratara de información propia. </w:t>
      </w:r>
    </w:p>
    <w:p w14:paraId="06FA444C" w14:textId="77777777" w:rsidR="009A2EA4" w:rsidRPr="00A36E20" w:rsidRDefault="009A2EA4" w:rsidP="009A2EA4">
      <w:pPr>
        <w:jc w:val="both"/>
        <w:rPr>
          <w:rFonts w:ascii="Tahoma" w:eastAsiaTheme="minorHAnsi" w:hAnsi="Tahoma" w:cs="Tahoma"/>
          <w:caps/>
          <w:sz w:val="14"/>
          <w:szCs w:val="20"/>
          <w:lang w:val="es-MX" w:eastAsia="en-US"/>
        </w:rPr>
      </w:pPr>
    </w:p>
    <w:p w14:paraId="4A1ABE6C" w14:textId="77777777" w:rsidR="00A716A8" w:rsidRDefault="009A2EA4" w:rsidP="009A2EA4">
      <w:pPr>
        <w:jc w:val="both"/>
        <w:rPr>
          <w:rFonts w:ascii="Tahoma" w:eastAsiaTheme="minorHAnsi" w:hAnsi="Tahoma" w:cs="Tahoma"/>
          <w:sz w:val="20"/>
          <w:szCs w:val="20"/>
          <w:lang w:val="es-MX" w:eastAsia="en-US"/>
        </w:rPr>
      </w:pPr>
      <w:r w:rsidRPr="006F54BE">
        <w:rPr>
          <w:rFonts w:ascii="Tahoma" w:eastAsiaTheme="minorHAnsi" w:hAnsi="Tahoma" w:cs="Tahoma"/>
          <w:bCs/>
          <w:sz w:val="20"/>
          <w:szCs w:val="20"/>
          <w:lang w:val="es-MX" w:eastAsia="en-US"/>
        </w:rPr>
        <w:t>“</w:t>
      </w:r>
      <w:r w:rsidRPr="006F54BE">
        <w:rPr>
          <w:rFonts w:ascii="Arial Black" w:eastAsiaTheme="minorHAnsi" w:hAnsi="Arial Black" w:cs="Tahoma"/>
          <w:sz w:val="20"/>
          <w:szCs w:val="20"/>
          <w:lang w:val="es-MX" w:eastAsia="en-US"/>
        </w:rPr>
        <w:t>LAS PARTES</w:t>
      </w:r>
      <w:r w:rsidRPr="006F54BE">
        <w:rPr>
          <w:rFonts w:ascii="Tahoma" w:eastAsiaTheme="minorHAnsi" w:hAnsi="Tahoma" w:cs="Tahoma"/>
          <w:sz w:val="20"/>
          <w:szCs w:val="20"/>
          <w:lang w:val="es-MX" w:eastAsia="en-US"/>
        </w:rPr>
        <w:t xml:space="preserve">” reconocen que por ningún motivo podrán asumir la titularidad o propiedad de los datos personales que obtengan de la parte opuesta, ni podrán hacer uso de los datos personales obtenidos de los alumnos para finalidades distintas a las que se deriven del presente Convenio. </w:t>
      </w:r>
    </w:p>
    <w:p w14:paraId="7F081284" w14:textId="77777777" w:rsidR="00A36E20" w:rsidRPr="00A36E20" w:rsidRDefault="00A36E20" w:rsidP="009A2EA4">
      <w:pPr>
        <w:jc w:val="both"/>
        <w:rPr>
          <w:rFonts w:ascii="Tahoma" w:eastAsiaTheme="minorHAnsi" w:hAnsi="Tahoma" w:cs="Tahoma"/>
          <w:sz w:val="10"/>
          <w:szCs w:val="20"/>
          <w:lang w:val="es-MX" w:eastAsia="en-US"/>
        </w:rPr>
      </w:pPr>
    </w:p>
    <w:p w14:paraId="73BB579F" w14:textId="77777777" w:rsidR="009A2EA4" w:rsidRPr="006F54BE" w:rsidRDefault="009A2EA4" w:rsidP="009A2EA4">
      <w:pPr>
        <w:jc w:val="both"/>
        <w:rPr>
          <w:rFonts w:ascii="Tahoma" w:eastAsiaTheme="minorHAnsi" w:hAnsi="Tahoma" w:cs="Tahoma"/>
          <w:caps/>
          <w:sz w:val="20"/>
          <w:szCs w:val="20"/>
          <w:lang w:val="es-MX" w:eastAsia="en-US"/>
        </w:rPr>
      </w:pPr>
      <w:r w:rsidRPr="006F54BE">
        <w:rPr>
          <w:rFonts w:ascii="Tahoma" w:eastAsiaTheme="minorHAnsi" w:hAnsi="Tahoma" w:cs="Tahoma"/>
          <w:bCs/>
          <w:sz w:val="20"/>
          <w:szCs w:val="20"/>
          <w:lang w:val="es-MX" w:eastAsia="en-US"/>
        </w:rPr>
        <w:t>“</w:t>
      </w:r>
      <w:r w:rsidRPr="006F54BE">
        <w:rPr>
          <w:rFonts w:ascii="Arial Black" w:eastAsiaTheme="minorHAnsi" w:hAnsi="Arial Black" w:cs="Tahoma"/>
          <w:sz w:val="20"/>
          <w:szCs w:val="20"/>
          <w:lang w:val="es-MX" w:eastAsia="en-US"/>
        </w:rPr>
        <w:t>LAS PARTES</w:t>
      </w:r>
      <w:r w:rsidRPr="006F54BE">
        <w:rPr>
          <w:rFonts w:ascii="Tahoma" w:eastAsiaTheme="minorHAnsi" w:hAnsi="Tahoma" w:cs="Tahoma"/>
          <w:sz w:val="20"/>
          <w:szCs w:val="20"/>
          <w:lang w:val="es-MX" w:eastAsia="en-US"/>
        </w:rPr>
        <w:t xml:space="preserve">” no podrán difundir, comunicar, transferir o divulgar por cualquier medio los datos personales que lleguen a obtener por la celebración del mismo de la otra parte, a cualquier tercero, excepto cuando sea requerida por mandato de autoridad competente, sujetándose en caso de incumplimiento a las sanciones que para el caso establezca la Ley Federal de Protección de Datos Personales en Posesión de los Particulares y/o su Reglamento. </w:t>
      </w:r>
    </w:p>
    <w:p w14:paraId="751D70C2" w14:textId="77777777" w:rsidR="009A2EA4" w:rsidRPr="00A36E20" w:rsidRDefault="009A2EA4" w:rsidP="009A2EA4">
      <w:pPr>
        <w:jc w:val="both"/>
        <w:rPr>
          <w:rFonts w:ascii="Tahoma" w:eastAsiaTheme="minorHAnsi" w:hAnsi="Tahoma" w:cs="Tahoma"/>
          <w:caps/>
          <w:sz w:val="8"/>
          <w:szCs w:val="20"/>
          <w:lang w:val="es-MX" w:eastAsia="en-US"/>
        </w:rPr>
      </w:pPr>
    </w:p>
    <w:p w14:paraId="057BC861" w14:textId="77777777" w:rsidR="009A2EA4" w:rsidRPr="006F54BE" w:rsidRDefault="009A2EA4" w:rsidP="009A2EA4">
      <w:pPr>
        <w:jc w:val="both"/>
        <w:rPr>
          <w:rFonts w:ascii="Tahoma" w:eastAsiaTheme="minorHAnsi" w:hAnsi="Tahoma" w:cs="Tahoma"/>
          <w:sz w:val="20"/>
          <w:szCs w:val="20"/>
          <w:lang w:val="es-MX" w:eastAsia="en-US"/>
        </w:rPr>
      </w:pPr>
      <w:r w:rsidRPr="006F54BE">
        <w:rPr>
          <w:rFonts w:ascii="Tahoma" w:eastAsiaTheme="minorHAnsi" w:hAnsi="Tahoma" w:cs="Tahoma"/>
          <w:sz w:val="20"/>
          <w:szCs w:val="20"/>
          <w:lang w:val="es-MX" w:eastAsia="en-US"/>
        </w:rPr>
        <w:t>En caso de duda respecto del tratamiento que pueda o no darse a cualquier dato personal de alguna de “</w:t>
      </w:r>
      <w:r w:rsidRPr="006F54BE">
        <w:rPr>
          <w:rFonts w:ascii="Arial Black" w:eastAsiaTheme="minorHAnsi" w:hAnsi="Arial Black" w:cs="Tahoma"/>
          <w:sz w:val="20"/>
          <w:szCs w:val="20"/>
          <w:lang w:val="es-MX" w:eastAsia="en-US"/>
        </w:rPr>
        <w:t>LAS PARTES</w:t>
      </w:r>
      <w:r w:rsidRPr="006F54BE">
        <w:rPr>
          <w:rFonts w:ascii="Tahoma" w:eastAsiaTheme="minorHAnsi" w:hAnsi="Tahoma" w:cs="Tahoma"/>
          <w:sz w:val="20"/>
          <w:szCs w:val="20"/>
          <w:lang w:val="es-MX" w:eastAsia="en-US"/>
        </w:rPr>
        <w:t xml:space="preserve">”, la parte dudosa deberá solicitar aclaración y autorización para el tratamiento del mismo a la otra; en tanto no sea resuelta la duda, se entenderá que la parte dudosa no está autorizada para tratar el dato personal en cuestión. </w:t>
      </w:r>
    </w:p>
    <w:p w14:paraId="78C2D520" w14:textId="77777777" w:rsidR="009A2EA4" w:rsidRPr="00A36E20" w:rsidRDefault="009A2EA4" w:rsidP="009A2EA4">
      <w:pPr>
        <w:jc w:val="both"/>
        <w:rPr>
          <w:rFonts w:ascii="Tahoma" w:eastAsiaTheme="minorHAnsi" w:hAnsi="Tahoma" w:cs="Tahoma"/>
          <w:sz w:val="6"/>
          <w:szCs w:val="20"/>
          <w:lang w:val="es-MX" w:eastAsia="en-US"/>
        </w:rPr>
      </w:pPr>
    </w:p>
    <w:p w14:paraId="65772D0D" w14:textId="77777777" w:rsidR="009A2EA4" w:rsidRPr="006F54BE" w:rsidRDefault="009A2EA4" w:rsidP="009A2EA4">
      <w:pPr>
        <w:pStyle w:val="Sinespaciado"/>
        <w:jc w:val="both"/>
        <w:rPr>
          <w:rFonts w:ascii="Tahoma" w:hAnsi="Tahoma" w:cs="Tahoma"/>
          <w:caps/>
          <w:sz w:val="20"/>
          <w:szCs w:val="20"/>
        </w:rPr>
      </w:pPr>
      <w:r w:rsidRPr="006F54BE">
        <w:rPr>
          <w:rFonts w:ascii="Tahoma" w:hAnsi="Tahoma" w:cs="Tahoma"/>
          <w:bCs/>
          <w:sz w:val="20"/>
          <w:szCs w:val="20"/>
        </w:rPr>
        <w:t>“</w:t>
      </w:r>
      <w:r w:rsidRPr="006F54BE">
        <w:rPr>
          <w:rFonts w:ascii="Arial Black" w:hAnsi="Arial Black" w:cs="Tahoma"/>
          <w:sz w:val="20"/>
          <w:szCs w:val="20"/>
        </w:rPr>
        <w:t>LAS PARTES</w:t>
      </w:r>
      <w:r w:rsidRPr="006F54BE">
        <w:rPr>
          <w:rFonts w:ascii="Tahoma" w:hAnsi="Tahoma" w:cs="Tahoma"/>
          <w:sz w:val="20"/>
          <w:szCs w:val="20"/>
        </w:rPr>
        <w:t xml:space="preserve">” reconocen que la destrucción de la información que contenga datos personales quedará sujeta a los plazos de conservación necesarios para el cumplimiento de las finalidades que justificaron el tratamiento y en todo caso deberán atender a las disposiciones aplicables en la materia de que se trate y tomar en cuenta los aspectos administrativos, contables jurídicos e históricos de dicha información, en el entendido de que una vez cumplida la o las finalidades del tratamiento, y cuando no exista disposición legal o reglamentaria que establezca lo contrario, se deberá proceder con su destrucción. </w:t>
      </w:r>
    </w:p>
    <w:p w14:paraId="28083273" w14:textId="77777777" w:rsidR="009A2EA4" w:rsidRPr="002240A0" w:rsidRDefault="009A2EA4" w:rsidP="009A2EA4">
      <w:pPr>
        <w:pStyle w:val="Sinespaciado"/>
        <w:jc w:val="both"/>
        <w:rPr>
          <w:rFonts w:ascii="Tahoma" w:hAnsi="Tahoma" w:cs="Tahoma"/>
          <w:bCs/>
          <w:sz w:val="20"/>
          <w:szCs w:val="20"/>
        </w:rPr>
      </w:pPr>
      <w:r w:rsidRPr="006F54BE">
        <w:rPr>
          <w:rFonts w:ascii="Tahoma" w:hAnsi="Tahoma" w:cs="Tahoma"/>
          <w:bCs/>
          <w:sz w:val="20"/>
          <w:szCs w:val="20"/>
        </w:rPr>
        <w:t>“</w:t>
      </w:r>
      <w:r w:rsidRPr="006F54BE">
        <w:rPr>
          <w:rFonts w:ascii="Arial Black" w:hAnsi="Arial Black" w:cs="Tahoma"/>
          <w:sz w:val="20"/>
          <w:szCs w:val="20"/>
        </w:rPr>
        <w:t>LAS PARTES</w:t>
      </w:r>
      <w:r w:rsidRPr="006F54BE">
        <w:rPr>
          <w:rFonts w:ascii="Tahoma" w:hAnsi="Tahoma" w:cs="Tahoma"/>
          <w:sz w:val="20"/>
          <w:szCs w:val="20"/>
        </w:rPr>
        <w:t>” están de acuerdo que esta cláusula constituye el aviso de privacidad a que se refiere la Ley Federal de Protección de Datos Personales en Posesión de los Particulares, por lo que renuncian expresamente al ejercicio de cualquier acción legal derivada de la falta de dicho aviso.</w:t>
      </w:r>
      <w:r w:rsidRPr="002240A0">
        <w:rPr>
          <w:rFonts w:ascii="Tahoma" w:hAnsi="Tahoma" w:cs="Tahoma"/>
          <w:sz w:val="20"/>
          <w:szCs w:val="20"/>
        </w:rPr>
        <w:t xml:space="preserve"> </w:t>
      </w:r>
    </w:p>
    <w:p w14:paraId="5D8440BD" w14:textId="77777777" w:rsidR="009A2EA4" w:rsidRPr="00A36E20" w:rsidRDefault="009A2EA4" w:rsidP="009A2EA4">
      <w:pPr>
        <w:spacing w:line="276" w:lineRule="auto"/>
        <w:jc w:val="both"/>
        <w:rPr>
          <w:rFonts w:ascii="Tahoma" w:eastAsiaTheme="minorHAnsi" w:hAnsi="Tahoma" w:cs="Tahoma"/>
          <w:b/>
          <w:caps/>
          <w:sz w:val="14"/>
          <w:szCs w:val="20"/>
          <w:lang w:val="es-MX" w:eastAsia="en-US"/>
        </w:rPr>
      </w:pPr>
    </w:p>
    <w:p w14:paraId="35B48022" w14:textId="77777777" w:rsidR="009A2EA4" w:rsidRDefault="009A2EA4" w:rsidP="00A716A8">
      <w:pPr>
        <w:jc w:val="both"/>
        <w:rPr>
          <w:rFonts w:ascii="Tahoma" w:eastAsiaTheme="minorHAnsi" w:hAnsi="Tahoma" w:cs="Tahoma"/>
          <w:b/>
          <w:sz w:val="20"/>
          <w:szCs w:val="20"/>
          <w:lang w:val="es-MX" w:eastAsia="en-US"/>
        </w:rPr>
      </w:pPr>
      <w:r w:rsidRPr="00587EBC">
        <w:rPr>
          <w:rFonts w:ascii="Tahoma" w:eastAsiaTheme="minorHAnsi" w:hAnsi="Tahoma" w:cs="Tahoma"/>
          <w:b/>
          <w:bCs/>
          <w:sz w:val="20"/>
          <w:szCs w:val="20"/>
          <w:lang w:val="es-MX" w:eastAsia="en-US"/>
        </w:rPr>
        <w:t>“</w:t>
      </w:r>
      <w:r w:rsidRPr="00587EBC">
        <w:rPr>
          <w:rFonts w:ascii="Tahoma" w:eastAsiaTheme="minorHAnsi" w:hAnsi="Tahoma" w:cs="Tahoma"/>
          <w:b/>
          <w:sz w:val="20"/>
          <w:szCs w:val="20"/>
          <w:lang w:val="es-MX" w:eastAsia="en-US"/>
        </w:rPr>
        <w:t xml:space="preserve">LAS PARTES” reconocen </w:t>
      </w:r>
      <w:r>
        <w:rPr>
          <w:rFonts w:ascii="Tahoma" w:eastAsiaTheme="minorHAnsi" w:hAnsi="Tahoma" w:cs="Tahoma"/>
          <w:b/>
          <w:sz w:val="20"/>
          <w:szCs w:val="20"/>
          <w:lang w:val="es-MX" w:eastAsia="en-US"/>
        </w:rPr>
        <w:t>y aceptan que las Declaraciones y Cláusulas contenidas en este Convenio dejan sin efecto cualquier acuerdo o negociación sostenido por ellas previamente, prevaleciendo lo dispuesto en este Instrumento respecto de cualquier otro acuerdo anterior.</w:t>
      </w:r>
    </w:p>
    <w:p w14:paraId="68A45A49" w14:textId="77777777" w:rsidR="009A2EA4" w:rsidRPr="00A36E20" w:rsidRDefault="009A2EA4" w:rsidP="00A716A8">
      <w:pPr>
        <w:jc w:val="both"/>
        <w:rPr>
          <w:rFonts w:ascii="Tahoma" w:eastAsiaTheme="minorHAnsi" w:hAnsi="Tahoma" w:cs="Tahoma"/>
          <w:b/>
          <w:sz w:val="14"/>
          <w:szCs w:val="20"/>
          <w:lang w:val="es-MX" w:eastAsia="en-US"/>
        </w:rPr>
      </w:pPr>
    </w:p>
    <w:p w14:paraId="04289CBB" w14:textId="77777777" w:rsidR="009A2EA4" w:rsidRPr="00BC16FA" w:rsidRDefault="009A2EA4" w:rsidP="00A716A8">
      <w:pPr>
        <w:jc w:val="both"/>
        <w:rPr>
          <w:rFonts w:ascii="Tahoma" w:eastAsiaTheme="minorHAnsi" w:hAnsi="Tahoma" w:cs="Tahoma"/>
          <w:b/>
          <w:caps/>
          <w:sz w:val="20"/>
          <w:szCs w:val="20"/>
          <w:lang w:val="es-MX" w:eastAsia="en-US"/>
        </w:rPr>
      </w:pPr>
      <w:r w:rsidRPr="00BC16FA">
        <w:rPr>
          <w:rFonts w:ascii="Tahoma" w:eastAsiaTheme="minorHAnsi" w:hAnsi="Tahoma" w:cs="Tahoma"/>
          <w:b/>
          <w:sz w:val="20"/>
          <w:szCs w:val="20"/>
          <w:lang w:val="es-MX" w:eastAsia="en-US"/>
        </w:rPr>
        <w:t xml:space="preserve">Para constancia </w:t>
      </w:r>
      <w:r w:rsidRPr="00BC16FA">
        <w:rPr>
          <w:rFonts w:ascii="Tahoma" w:eastAsiaTheme="minorHAnsi" w:hAnsi="Tahoma" w:cs="Tahoma"/>
          <w:b/>
          <w:bCs/>
          <w:sz w:val="20"/>
          <w:szCs w:val="20"/>
          <w:lang w:val="es-MX" w:eastAsia="en-US"/>
        </w:rPr>
        <w:t>“</w:t>
      </w:r>
      <w:r w:rsidRPr="00BC16FA">
        <w:rPr>
          <w:rFonts w:ascii="Tahoma" w:eastAsiaTheme="minorHAnsi" w:hAnsi="Tahoma" w:cs="Tahoma"/>
          <w:b/>
          <w:sz w:val="20"/>
          <w:szCs w:val="20"/>
          <w:lang w:val="es-MX" w:eastAsia="en-US"/>
        </w:rPr>
        <w:t xml:space="preserve">LAS PARTES” debidamente enteradas del contenido del presente Convenio, manifiestan bajo protesta de conducirse con la verdad, que el presente acuerdo de voluntades carece de lesión de cualquier clase o enriquecimiento ilegitimo de cualquiera de las </w:t>
      </w:r>
      <w:r w:rsidRPr="00BC16FA">
        <w:rPr>
          <w:rFonts w:ascii="Tahoma" w:eastAsiaTheme="minorHAnsi" w:hAnsi="Tahoma" w:cs="Tahoma"/>
          <w:b/>
          <w:bCs/>
          <w:sz w:val="20"/>
          <w:szCs w:val="20"/>
          <w:lang w:val="es-MX" w:eastAsia="en-US"/>
        </w:rPr>
        <w:t>“</w:t>
      </w:r>
      <w:r w:rsidRPr="00BC16FA">
        <w:rPr>
          <w:rFonts w:ascii="Tahoma" w:eastAsiaTheme="minorHAnsi" w:hAnsi="Tahoma" w:cs="Tahoma"/>
          <w:b/>
          <w:sz w:val="20"/>
          <w:szCs w:val="20"/>
          <w:lang w:val="es-MX" w:eastAsia="en-US"/>
        </w:rPr>
        <w:t>LAS PARTES” en perjuicio de la otra.</w:t>
      </w:r>
    </w:p>
    <w:p w14:paraId="25116F3A" w14:textId="77777777" w:rsidR="009A2EA4" w:rsidRPr="00A36E20" w:rsidRDefault="009A2EA4" w:rsidP="00A716A8">
      <w:pPr>
        <w:jc w:val="both"/>
        <w:rPr>
          <w:rFonts w:ascii="Tahoma" w:eastAsiaTheme="minorHAnsi" w:hAnsi="Tahoma" w:cs="Tahoma"/>
          <w:bCs/>
          <w:sz w:val="14"/>
          <w:szCs w:val="20"/>
          <w:lang w:val="es-MX" w:eastAsia="en-US"/>
        </w:rPr>
      </w:pPr>
    </w:p>
    <w:p w14:paraId="28E4CDE0" w14:textId="47B09C83" w:rsidR="00A1257E" w:rsidRPr="00257D62" w:rsidRDefault="009A2EA4" w:rsidP="00A36E20">
      <w:pPr>
        <w:jc w:val="both"/>
        <w:rPr>
          <w:rFonts w:ascii="Tahoma" w:eastAsiaTheme="minorHAnsi" w:hAnsi="Tahoma" w:cs="Tahoma"/>
          <w:sz w:val="20"/>
          <w:szCs w:val="20"/>
          <w:lang w:val="es-MX" w:eastAsia="en-US"/>
        </w:rPr>
      </w:pPr>
      <w:r w:rsidRPr="00BC16FA">
        <w:rPr>
          <w:rFonts w:ascii="Tahoma" w:eastAsiaTheme="minorHAnsi" w:hAnsi="Tahoma" w:cs="Tahoma"/>
          <w:b/>
          <w:sz w:val="20"/>
          <w:szCs w:val="20"/>
          <w:lang w:val="es-MX" w:eastAsia="en-US"/>
        </w:rPr>
        <w:lastRenderedPageBreak/>
        <w:t xml:space="preserve">Leído que fue por “LAS PARTES” el presente Convenio Administrativo de Colaboración y Servicio en Materia Educativa y de Capacitación y Formación para el Trabajo, y enteradas de su contenido y alcance e indicando que en su celebración no existe dolo, mala fe o cualquier otro motivo que vicie su consentimiento, lo firman de conformidad al margen y calce por duplicado, a </w:t>
      </w:r>
      <w:r w:rsidRPr="00624F3E">
        <w:rPr>
          <w:rFonts w:ascii="Tahoma" w:eastAsiaTheme="minorHAnsi" w:hAnsi="Tahoma" w:cs="Tahoma"/>
          <w:b/>
          <w:sz w:val="20"/>
          <w:szCs w:val="20"/>
          <w:lang w:val="es-MX" w:eastAsia="en-US"/>
        </w:rPr>
        <w:t>los 1</w:t>
      </w:r>
      <w:r w:rsidR="00624F3E" w:rsidRPr="00624F3E">
        <w:rPr>
          <w:rFonts w:ascii="Tahoma" w:eastAsiaTheme="minorHAnsi" w:hAnsi="Tahoma" w:cs="Tahoma"/>
          <w:b/>
          <w:sz w:val="20"/>
          <w:szCs w:val="20"/>
          <w:lang w:val="es-MX" w:eastAsia="en-US"/>
        </w:rPr>
        <w:t>6</w:t>
      </w:r>
      <w:r w:rsidRPr="00624F3E">
        <w:rPr>
          <w:rFonts w:ascii="Tahoma" w:eastAsiaTheme="minorHAnsi" w:hAnsi="Tahoma" w:cs="Tahoma"/>
          <w:b/>
          <w:sz w:val="20"/>
          <w:szCs w:val="20"/>
          <w:lang w:val="es-MX" w:eastAsia="en-US"/>
        </w:rPr>
        <w:t xml:space="preserve"> </w:t>
      </w:r>
      <w:r w:rsidR="00624F3E" w:rsidRPr="00624F3E">
        <w:rPr>
          <w:rFonts w:ascii="Tahoma" w:eastAsiaTheme="minorHAnsi" w:hAnsi="Tahoma" w:cs="Tahoma"/>
          <w:b/>
          <w:sz w:val="20"/>
          <w:szCs w:val="20"/>
          <w:lang w:val="es-MX" w:eastAsia="en-US"/>
        </w:rPr>
        <w:t>dieciséis</w:t>
      </w:r>
      <w:r w:rsidRPr="00624F3E">
        <w:rPr>
          <w:rFonts w:ascii="Tahoma" w:eastAsiaTheme="minorHAnsi" w:hAnsi="Tahoma" w:cs="Tahoma"/>
          <w:b/>
          <w:sz w:val="20"/>
          <w:szCs w:val="20"/>
          <w:lang w:val="es-MX" w:eastAsia="en-US"/>
        </w:rPr>
        <w:t xml:space="preserve"> de </w:t>
      </w:r>
      <w:r w:rsidR="00624F3E" w:rsidRPr="00624F3E">
        <w:rPr>
          <w:rFonts w:ascii="Tahoma" w:eastAsiaTheme="minorHAnsi" w:hAnsi="Tahoma" w:cs="Tahoma"/>
          <w:b/>
          <w:sz w:val="20"/>
          <w:szCs w:val="20"/>
          <w:lang w:val="es-MX" w:eastAsia="en-US"/>
        </w:rPr>
        <w:t>abril</w:t>
      </w:r>
      <w:r w:rsidRPr="00624F3E">
        <w:rPr>
          <w:rFonts w:ascii="Tahoma" w:eastAsiaTheme="minorHAnsi" w:hAnsi="Tahoma" w:cs="Tahoma"/>
          <w:b/>
          <w:sz w:val="20"/>
          <w:szCs w:val="20"/>
          <w:lang w:val="es-MX" w:eastAsia="en-US"/>
        </w:rPr>
        <w:t xml:space="preserve"> de 20</w:t>
      </w:r>
      <w:r w:rsidR="000455D9" w:rsidRPr="00624F3E">
        <w:rPr>
          <w:rFonts w:ascii="Tahoma" w:eastAsiaTheme="minorHAnsi" w:hAnsi="Tahoma" w:cs="Tahoma"/>
          <w:b/>
          <w:sz w:val="20"/>
          <w:szCs w:val="20"/>
          <w:lang w:val="es-MX" w:eastAsia="en-US"/>
        </w:rPr>
        <w:t>2</w:t>
      </w:r>
      <w:r w:rsidR="00624F3E" w:rsidRPr="00624F3E">
        <w:rPr>
          <w:rFonts w:ascii="Tahoma" w:eastAsiaTheme="minorHAnsi" w:hAnsi="Tahoma" w:cs="Tahoma"/>
          <w:b/>
          <w:sz w:val="20"/>
          <w:szCs w:val="20"/>
          <w:lang w:val="es-MX" w:eastAsia="en-US"/>
        </w:rPr>
        <w:t>1</w:t>
      </w:r>
      <w:r w:rsidRPr="00624F3E">
        <w:rPr>
          <w:rFonts w:ascii="Tahoma" w:eastAsiaTheme="minorHAnsi" w:hAnsi="Tahoma" w:cs="Tahoma"/>
          <w:b/>
          <w:sz w:val="20"/>
          <w:szCs w:val="20"/>
          <w:lang w:val="es-MX" w:eastAsia="en-US"/>
        </w:rPr>
        <w:t xml:space="preserve"> dos</w:t>
      </w:r>
      <w:r w:rsidRPr="00BC16FA">
        <w:rPr>
          <w:rFonts w:ascii="Tahoma" w:eastAsiaTheme="minorHAnsi" w:hAnsi="Tahoma" w:cs="Tahoma"/>
          <w:b/>
          <w:sz w:val="20"/>
          <w:szCs w:val="20"/>
          <w:lang w:val="es-MX" w:eastAsia="en-US"/>
        </w:rPr>
        <w:t xml:space="preserve"> mil </w:t>
      </w:r>
      <w:r w:rsidR="000455D9">
        <w:rPr>
          <w:rFonts w:ascii="Tahoma" w:eastAsiaTheme="minorHAnsi" w:hAnsi="Tahoma" w:cs="Tahoma"/>
          <w:b/>
          <w:sz w:val="20"/>
          <w:szCs w:val="20"/>
          <w:lang w:val="es-MX" w:eastAsia="en-US"/>
        </w:rPr>
        <w:t>veint</w:t>
      </w:r>
      <w:r w:rsidR="00624F3E">
        <w:rPr>
          <w:rFonts w:ascii="Tahoma" w:eastAsiaTheme="minorHAnsi" w:hAnsi="Tahoma" w:cs="Tahoma"/>
          <w:b/>
          <w:sz w:val="20"/>
          <w:szCs w:val="20"/>
          <w:lang w:val="es-MX" w:eastAsia="en-US"/>
        </w:rPr>
        <w:t>iuno</w:t>
      </w:r>
      <w:r w:rsidRPr="00BC16FA">
        <w:rPr>
          <w:rFonts w:ascii="Tahoma" w:eastAsiaTheme="minorHAnsi" w:hAnsi="Tahoma" w:cs="Tahoma"/>
          <w:b/>
          <w:sz w:val="20"/>
          <w:szCs w:val="20"/>
          <w:lang w:val="es-MX" w:eastAsia="en-US"/>
        </w:rPr>
        <w:t>, en la ciudad de Guadalajara, Jalisco, México. ----</w:t>
      </w:r>
      <w:r w:rsidR="003D6729">
        <w:rPr>
          <w:rFonts w:ascii="Tahoma" w:eastAsiaTheme="minorHAnsi" w:hAnsi="Tahoma" w:cs="Tahoma"/>
          <w:b/>
          <w:sz w:val="20"/>
          <w:szCs w:val="20"/>
          <w:lang w:val="es-MX" w:eastAsia="en-US"/>
        </w:rPr>
        <w:t>-----------------------------</w:t>
      </w:r>
      <w:r w:rsidR="003D6729" w:rsidRPr="00BC16FA">
        <w:rPr>
          <w:rFonts w:ascii="Tahoma" w:eastAsiaTheme="minorHAnsi" w:hAnsi="Tahoma" w:cs="Tahoma"/>
          <w:b/>
          <w:sz w:val="20"/>
          <w:szCs w:val="20"/>
          <w:lang w:val="es-MX" w:eastAsia="en-US"/>
        </w:rPr>
        <w:t>-</w:t>
      </w:r>
      <w:r w:rsidRPr="00BC16FA">
        <w:rPr>
          <w:rFonts w:ascii="Tahoma" w:eastAsiaTheme="minorHAnsi" w:hAnsi="Tahoma" w:cs="Tahoma"/>
          <w:b/>
          <w:sz w:val="20"/>
          <w:szCs w:val="20"/>
          <w:lang w:val="es-MX" w:eastAsia="en-US"/>
        </w:rPr>
        <w:t>---CONSTE----</w:t>
      </w:r>
      <w:r>
        <w:rPr>
          <w:rFonts w:ascii="Tahoma" w:eastAsiaTheme="minorHAnsi" w:hAnsi="Tahoma" w:cs="Tahoma"/>
          <w:b/>
          <w:sz w:val="20"/>
          <w:szCs w:val="20"/>
          <w:lang w:val="es-MX" w:eastAsia="en-US"/>
        </w:rPr>
        <w:t>--------------------</w:t>
      </w:r>
      <w:r w:rsidRPr="00BC16FA">
        <w:rPr>
          <w:rFonts w:ascii="Tahoma" w:eastAsiaTheme="minorHAnsi" w:hAnsi="Tahoma" w:cs="Tahoma"/>
          <w:b/>
          <w:sz w:val="20"/>
          <w:szCs w:val="20"/>
          <w:lang w:val="es-MX" w:eastAsia="en-US"/>
        </w:rPr>
        <w:t>-</w:t>
      </w:r>
      <w:r w:rsidR="000455D9">
        <w:rPr>
          <w:rFonts w:ascii="Tahoma" w:eastAsiaTheme="minorHAnsi" w:hAnsi="Tahoma" w:cs="Tahoma"/>
          <w:b/>
          <w:sz w:val="20"/>
          <w:szCs w:val="20"/>
          <w:lang w:val="es-MX" w:eastAsia="en-US"/>
        </w:rPr>
        <w:t>------------------</w:t>
      </w:r>
      <w:r w:rsidRPr="00BC16FA">
        <w:rPr>
          <w:rFonts w:ascii="Tahoma" w:eastAsiaTheme="minorHAnsi" w:hAnsi="Tahoma" w:cs="Tahoma"/>
          <w:b/>
          <w:sz w:val="20"/>
          <w:szCs w:val="20"/>
          <w:lang w:val="es-MX" w:eastAsia="en-US"/>
        </w:rPr>
        <w:t xml:space="preserve"> </w:t>
      </w:r>
    </w:p>
    <w:p w14:paraId="6CBAE0FD" w14:textId="77777777" w:rsidR="00A1257E" w:rsidRPr="003C1CD6" w:rsidRDefault="00A1257E" w:rsidP="00A1257E">
      <w:pPr>
        <w:pStyle w:val="Sinespaciado"/>
        <w:jc w:val="both"/>
        <w:rPr>
          <w:rFonts w:ascii="Tahoma" w:hAnsi="Tahoma" w:cs="Tahoma"/>
          <w:sz w:val="2"/>
          <w:szCs w:val="20"/>
        </w:rPr>
      </w:pPr>
    </w:p>
    <w:tbl>
      <w:tblPr>
        <w:tblW w:w="8521" w:type="dxa"/>
        <w:jc w:val="center"/>
        <w:tblCellMar>
          <w:left w:w="70" w:type="dxa"/>
          <w:right w:w="70" w:type="dxa"/>
        </w:tblCellMar>
        <w:tblLook w:val="0000" w:firstRow="0" w:lastRow="0" w:firstColumn="0" w:lastColumn="0" w:noHBand="0" w:noVBand="0"/>
      </w:tblPr>
      <w:tblGrid>
        <w:gridCol w:w="3983"/>
        <w:gridCol w:w="537"/>
        <w:gridCol w:w="4001"/>
      </w:tblGrid>
      <w:tr w:rsidR="00A1257E" w:rsidRPr="00396295" w14:paraId="046C3913" w14:textId="77777777" w:rsidTr="00490DE5">
        <w:trPr>
          <w:cantSplit/>
          <w:trHeight w:val="593"/>
          <w:jc w:val="center"/>
        </w:trPr>
        <w:tc>
          <w:tcPr>
            <w:tcW w:w="3983" w:type="dxa"/>
            <w:vAlign w:val="center"/>
          </w:tcPr>
          <w:p w14:paraId="58564936" w14:textId="0CE38FFF" w:rsidR="00A1257E" w:rsidRPr="00396295" w:rsidRDefault="00A1257E" w:rsidP="00490DE5">
            <w:pPr>
              <w:pStyle w:val="Sinespaciado"/>
              <w:jc w:val="center"/>
              <w:rPr>
                <w:rFonts w:ascii="Tahoma" w:hAnsi="Tahoma" w:cs="Tahoma"/>
                <w:b/>
                <w:sz w:val="20"/>
                <w:szCs w:val="20"/>
              </w:rPr>
            </w:pPr>
            <w:r w:rsidRPr="00396295">
              <w:rPr>
                <w:rFonts w:ascii="Tahoma" w:hAnsi="Tahoma" w:cs="Tahoma"/>
                <w:b/>
                <w:sz w:val="20"/>
                <w:szCs w:val="20"/>
              </w:rPr>
              <w:t>Por “</w:t>
            </w:r>
            <w:r w:rsidR="00037B4E">
              <w:rPr>
                <w:rFonts w:ascii="Tahoma" w:hAnsi="Tahoma" w:cs="Tahoma"/>
                <w:b/>
                <w:sz w:val="20"/>
                <w:szCs w:val="20"/>
              </w:rPr>
              <w:t>La Obligada</w:t>
            </w:r>
            <w:r w:rsidRPr="00396295">
              <w:rPr>
                <w:rFonts w:ascii="Tahoma" w:hAnsi="Tahoma" w:cs="Tahoma"/>
                <w:b/>
                <w:sz w:val="20"/>
                <w:szCs w:val="20"/>
              </w:rPr>
              <w:t>”</w:t>
            </w:r>
          </w:p>
          <w:p w14:paraId="01438DD7" w14:textId="77777777" w:rsidR="00A1257E" w:rsidRPr="00396295" w:rsidRDefault="00A1257E" w:rsidP="00490DE5">
            <w:pPr>
              <w:pStyle w:val="Sinespaciado"/>
              <w:rPr>
                <w:rFonts w:ascii="Tahoma" w:hAnsi="Tahoma" w:cs="Tahoma"/>
                <w:b/>
                <w:sz w:val="20"/>
                <w:szCs w:val="20"/>
              </w:rPr>
            </w:pPr>
          </w:p>
          <w:p w14:paraId="17A50FD4" w14:textId="77777777" w:rsidR="00A1257E" w:rsidRPr="00A36E20" w:rsidRDefault="00A1257E" w:rsidP="00490DE5">
            <w:pPr>
              <w:pStyle w:val="Sinespaciado"/>
              <w:rPr>
                <w:rFonts w:ascii="Tahoma" w:hAnsi="Tahoma" w:cs="Tahoma"/>
                <w:b/>
                <w:sz w:val="14"/>
                <w:szCs w:val="20"/>
              </w:rPr>
            </w:pPr>
          </w:p>
        </w:tc>
        <w:tc>
          <w:tcPr>
            <w:tcW w:w="537" w:type="dxa"/>
            <w:vAlign w:val="center"/>
          </w:tcPr>
          <w:p w14:paraId="325CFDA0" w14:textId="77777777" w:rsidR="00A1257E" w:rsidRPr="00396295" w:rsidRDefault="00A1257E" w:rsidP="00490DE5">
            <w:pPr>
              <w:pStyle w:val="Sinespaciado"/>
              <w:rPr>
                <w:rFonts w:ascii="Tahoma" w:hAnsi="Tahoma" w:cs="Tahoma"/>
                <w:b/>
                <w:sz w:val="20"/>
                <w:szCs w:val="20"/>
              </w:rPr>
            </w:pPr>
          </w:p>
          <w:p w14:paraId="347ABEA7" w14:textId="77777777" w:rsidR="00A1257E" w:rsidRPr="00396295" w:rsidRDefault="00A1257E" w:rsidP="00490DE5">
            <w:pPr>
              <w:pStyle w:val="Sinespaciado"/>
              <w:rPr>
                <w:rFonts w:ascii="Tahoma" w:hAnsi="Tahoma" w:cs="Tahoma"/>
                <w:b/>
                <w:sz w:val="20"/>
                <w:szCs w:val="20"/>
              </w:rPr>
            </w:pPr>
          </w:p>
          <w:p w14:paraId="63F0CE7E" w14:textId="77777777" w:rsidR="00A1257E" w:rsidRDefault="00A1257E" w:rsidP="00490DE5">
            <w:pPr>
              <w:pStyle w:val="Sinespaciado"/>
              <w:rPr>
                <w:rFonts w:ascii="Tahoma" w:hAnsi="Tahoma" w:cs="Tahoma"/>
                <w:b/>
                <w:sz w:val="20"/>
                <w:szCs w:val="20"/>
              </w:rPr>
            </w:pPr>
          </w:p>
          <w:p w14:paraId="1557E7BE" w14:textId="77777777" w:rsidR="007E785F" w:rsidRPr="00396295" w:rsidRDefault="007E785F" w:rsidP="00490DE5">
            <w:pPr>
              <w:pStyle w:val="Sinespaciado"/>
              <w:rPr>
                <w:rFonts w:ascii="Tahoma" w:hAnsi="Tahoma" w:cs="Tahoma"/>
                <w:b/>
                <w:sz w:val="20"/>
                <w:szCs w:val="20"/>
              </w:rPr>
            </w:pPr>
          </w:p>
          <w:p w14:paraId="68622DC0" w14:textId="7CC49E2A" w:rsidR="00A1257E" w:rsidRDefault="00A1257E" w:rsidP="00490DE5">
            <w:pPr>
              <w:pStyle w:val="Sinespaciado"/>
              <w:rPr>
                <w:rFonts w:ascii="Tahoma" w:hAnsi="Tahoma" w:cs="Tahoma"/>
                <w:b/>
                <w:sz w:val="20"/>
                <w:szCs w:val="20"/>
              </w:rPr>
            </w:pPr>
          </w:p>
          <w:p w14:paraId="1DF4B97B" w14:textId="507C5FDA" w:rsidR="006E0FB8" w:rsidRDefault="006E0FB8" w:rsidP="00490DE5">
            <w:pPr>
              <w:pStyle w:val="Sinespaciado"/>
              <w:rPr>
                <w:rFonts w:ascii="Tahoma" w:hAnsi="Tahoma" w:cs="Tahoma"/>
                <w:b/>
                <w:sz w:val="20"/>
                <w:szCs w:val="20"/>
              </w:rPr>
            </w:pPr>
          </w:p>
          <w:p w14:paraId="4E760290" w14:textId="204D3C62" w:rsidR="006E0FB8" w:rsidRDefault="006E0FB8" w:rsidP="00490DE5">
            <w:pPr>
              <w:pStyle w:val="Sinespaciado"/>
              <w:rPr>
                <w:rFonts w:ascii="Tahoma" w:hAnsi="Tahoma" w:cs="Tahoma"/>
                <w:b/>
                <w:sz w:val="20"/>
                <w:szCs w:val="20"/>
              </w:rPr>
            </w:pPr>
          </w:p>
          <w:p w14:paraId="4E124EEC" w14:textId="2F6A8CFA" w:rsidR="006E0FB8" w:rsidRDefault="006E0FB8" w:rsidP="00490DE5">
            <w:pPr>
              <w:pStyle w:val="Sinespaciado"/>
              <w:rPr>
                <w:rFonts w:ascii="Tahoma" w:hAnsi="Tahoma" w:cs="Tahoma"/>
                <w:b/>
                <w:sz w:val="20"/>
                <w:szCs w:val="20"/>
              </w:rPr>
            </w:pPr>
          </w:p>
          <w:p w14:paraId="25AF131C" w14:textId="487CED2B" w:rsidR="006E0FB8" w:rsidRDefault="006E0FB8" w:rsidP="00490DE5">
            <w:pPr>
              <w:pStyle w:val="Sinespaciado"/>
              <w:rPr>
                <w:rFonts w:ascii="Tahoma" w:hAnsi="Tahoma" w:cs="Tahoma"/>
                <w:b/>
                <w:sz w:val="20"/>
                <w:szCs w:val="20"/>
              </w:rPr>
            </w:pPr>
          </w:p>
          <w:p w14:paraId="7BA355D9" w14:textId="44214DC2" w:rsidR="006E0FB8" w:rsidRDefault="006E0FB8" w:rsidP="00490DE5">
            <w:pPr>
              <w:pStyle w:val="Sinespaciado"/>
              <w:rPr>
                <w:rFonts w:ascii="Tahoma" w:hAnsi="Tahoma" w:cs="Tahoma"/>
                <w:b/>
                <w:sz w:val="20"/>
                <w:szCs w:val="20"/>
              </w:rPr>
            </w:pPr>
          </w:p>
          <w:p w14:paraId="4CB0E2EB" w14:textId="77777777" w:rsidR="006E0FB8" w:rsidRPr="00396295" w:rsidRDefault="006E0FB8" w:rsidP="00490DE5">
            <w:pPr>
              <w:pStyle w:val="Sinespaciado"/>
              <w:rPr>
                <w:rFonts w:ascii="Tahoma" w:hAnsi="Tahoma" w:cs="Tahoma"/>
                <w:b/>
                <w:sz w:val="20"/>
                <w:szCs w:val="20"/>
              </w:rPr>
            </w:pPr>
          </w:p>
          <w:p w14:paraId="198214C4" w14:textId="77777777" w:rsidR="00A1257E" w:rsidRPr="00396295" w:rsidRDefault="00A1257E" w:rsidP="00490DE5">
            <w:pPr>
              <w:pStyle w:val="Sinespaciado"/>
              <w:rPr>
                <w:rFonts w:ascii="Tahoma" w:hAnsi="Tahoma" w:cs="Tahoma"/>
                <w:b/>
                <w:sz w:val="20"/>
                <w:szCs w:val="20"/>
              </w:rPr>
            </w:pPr>
          </w:p>
        </w:tc>
        <w:tc>
          <w:tcPr>
            <w:tcW w:w="4001" w:type="dxa"/>
            <w:vAlign w:val="center"/>
          </w:tcPr>
          <w:p w14:paraId="2E6359E7" w14:textId="77777777" w:rsidR="00A1257E" w:rsidRPr="00396295" w:rsidRDefault="00A1257E" w:rsidP="00490DE5">
            <w:pPr>
              <w:pStyle w:val="Sinespaciado"/>
              <w:rPr>
                <w:rFonts w:ascii="Tahoma" w:hAnsi="Tahoma" w:cs="Tahoma"/>
                <w:b/>
                <w:sz w:val="20"/>
                <w:szCs w:val="20"/>
              </w:rPr>
            </w:pPr>
          </w:p>
          <w:p w14:paraId="347CBD53" w14:textId="77777777" w:rsidR="00A1257E" w:rsidRPr="00396295" w:rsidRDefault="00A1257E" w:rsidP="00490DE5">
            <w:pPr>
              <w:pStyle w:val="Sinespaciado"/>
              <w:jc w:val="center"/>
              <w:rPr>
                <w:rFonts w:ascii="Tahoma" w:hAnsi="Tahoma" w:cs="Tahoma"/>
                <w:b/>
                <w:sz w:val="20"/>
                <w:szCs w:val="20"/>
              </w:rPr>
            </w:pPr>
            <w:r w:rsidRPr="00396295">
              <w:rPr>
                <w:rFonts w:ascii="Tahoma" w:hAnsi="Tahoma" w:cs="Tahoma"/>
                <w:b/>
                <w:sz w:val="20"/>
                <w:szCs w:val="20"/>
              </w:rPr>
              <w:t>Por el Instituto de Formación para el Trabajo del Estado de Jalisco</w:t>
            </w:r>
          </w:p>
          <w:p w14:paraId="3077DACA" w14:textId="77777777" w:rsidR="00A1257E" w:rsidRPr="00396295" w:rsidRDefault="00A1257E" w:rsidP="00490DE5">
            <w:pPr>
              <w:pStyle w:val="Sinespaciado"/>
              <w:rPr>
                <w:rFonts w:ascii="Tahoma" w:hAnsi="Tahoma" w:cs="Tahoma"/>
                <w:b/>
                <w:sz w:val="20"/>
                <w:szCs w:val="20"/>
              </w:rPr>
            </w:pPr>
          </w:p>
          <w:p w14:paraId="011155B9" w14:textId="77777777" w:rsidR="00A1257E" w:rsidRPr="00A36E20" w:rsidRDefault="00A1257E" w:rsidP="00490DE5">
            <w:pPr>
              <w:pStyle w:val="Sinespaciado"/>
              <w:rPr>
                <w:rFonts w:ascii="Tahoma" w:hAnsi="Tahoma" w:cs="Tahoma"/>
                <w:b/>
                <w:sz w:val="14"/>
                <w:szCs w:val="20"/>
              </w:rPr>
            </w:pPr>
          </w:p>
          <w:p w14:paraId="1112419F" w14:textId="77777777" w:rsidR="00A1257E" w:rsidRPr="00A36E20" w:rsidRDefault="00A1257E" w:rsidP="00490DE5">
            <w:pPr>
              <w:pStyle w:val="Sinespaciado"/>
              <w:rPr>
                <w:rFonts w:ascii="Tahoma" w:hAnsi="Tahoma" w:cs="Tahoma"/>
                <w:b/>
                <w:sz w:val="14"/>
                <w:szCs w:val="20"/>
              </w:rPr>
            </w:pPr>
          </w:p>
        </w:tc>
      </w:tr>
      <w:tr w:rsidR="003C1CD6" w:rsidRPr="00396295" w14:paraId="4E2D4D8E" w14:textId="77777777" w:rsidTr="00490DE5">
        <w:trPr>
          <w:cantSplit/>
          <w:trHeight w:val="218"/>
          <w:jc w:val="center"/>
        </w:trPr>
        <w:tc>
          <w:tcPr>
            <w:tcW w:w="3983" w:type="dxa"/>
            <w:tcBorders>
              <w:bottom w:val="single" w:sz="4" w:space="0" w:color="auto"/>
            </w:tcBorders>
            <w:vAlign w:val="center"/>
          </w:tcPr>
          <w:p w14:paraId="46D63161" w14:textId="77777777" w:rsidR="003C1CD6" w:rsidRPr="00A36E20" w:rsidRDefault="003C1CD6" w:rsidP="00490DE5">
            <w:pPr>
              <w:pStyle w:val="Sinespaciado"/>
              <w:rPr>
                <w:rFonts w:ascii="Tahoma" w:hAnsi="Tahoma" w:cs="Tahoma"/>
                <w:b/>
                <w:sz w:val="14"/>
                <w:szCs w:val="20"/>
              </w:rPr>
            </w:pPr>
          </w:p>
          <w:p w14:paraId="22314386" w14:textId="77777777" w:rsidR="003C1CD6" w:rsidRPr="00396295" w:rsidRDefault="003C1CD6" w:rsidP="00490DE5">
            <w:pPr>
              <w:pStyle w:val="Sinespaciado"/>
              <w:rPr>
                <w:rFonts w:ascii="Tahoma" w:hAnsi="Tahoma" w:cs="Tahoma"/>
                <w:b/>
                <w:sz w:val="20"/>
                <w:szCs w:val="20"/>
              </w:rPr>
            </w:pPr>
          </w:p>
        </w:tc>
        <w:tc>
          <w:tcPr>
            <w:tcW w:w="537" w:type="dxa"/>
            <w:vAlign w:val="center"/>
          </w:tcPr>
          <w:p w14:paraId="56F82F6A" w14:textId="77777777" w:rsidR="003C1CD6" w:rsidRPr="00396295" w:rsidRDefault="003C1CD6" w:rsidP="00490DE5">
            <w:pPr>
              <w:pStyle w:val="Sinespaciado"/>
              <w:rPr>
                <w:rFonts w:ascii="Tahoma" w:hAnsi="Tahoma" w:cs="Tahoma"/>
                <w:b/>
                <w:sz w:val="20"/>
                <w:szCs w:val="20"/>
              </w:rPr>
            </w:pPr>
          </w:p>
        </w:tc>
        <w:tc>
          <w:tcPr>
            <w:tcW w:w="4001" w:type="dxa"/>
            <w:tcBorders>
              <w:bottom w:val="single" w:sz="4" w:space="0" w:color="auto"/>
            </w:tcBorders>
            <w:vAlign w:val="center"/>
          </w:tcPr>
          <w:p w14:paraId="0A3FD725" w14:textId="77777777" w:rsidR="003C1CD6" w:rsidRPr="00396295" w:rsidRDefault="003C1CD6" w:rsidP="00490DE5">
            <w:pPr>
              <w:pStyle w:val="Sinespaciado"/>
              <w:rPr>
                <w:rFonts w:ascii="Tahoma" w:hAnsi="Tahoma" w:cs="Tahoma"/>
                <w:b/>
                <w:sz w:val="20"/>
                <w:szCs w:val="20"/>
              </w:rPr>
            </w:pPr>
          </w:p>
        </w:tc>
      </w:tr>
      <w:tr w:rsidR="00A1257E" w:rsidRPr="00396295" w14:paraId="1C0E1350" w14:textId="77777777" w:rsidTr="00490DE5">
        <w:trPr>
          <w:cantSplit/>
          <w:trHeight w:val="1093"/>
          <w:jc w:val="center"/>
        </w:trPr>
        <w:tc>
          <w:tcPr>
            <w:tcW w:w="3983" w:type="dxa"/>
            <w:tcBorders>
              <w:top w:val="single" w:sz="4" w:space="0" w:color="auto"/>
            </w:tcBorders>
            <w:vAlign w:val="center"/>
          </w:tcPr>
          <w:p w14:paraId="21FBA6E5" w14:textId="6197D679" w:rsidR="003D6729" w:rsidRDefault="00037B4E" w:rsidP="00490DE5">
            <w:pPr>
              <w:pStyle w:val="Sinespaciado"/>
              <w:jc w:val="center"/>
              <w:rPr>
                <w:rFonts w:ascii="Tahoma" w:hAnsi="Tahoma" w:cs="Tahoma"/>
                <w:b/>
                <w:sz w:val="20"/>
                <w:szCs w:val="20"/>
              </w:rPr>
            </w:pPr>
            <w:r>
              <w:rPr>
                <w:rFonts w:ascii="Tahoma" w:hAnsi="Tahoma" w:cs="Tahoma"/>
                <w:b/>
                <w:sz w:val="20"/>
                <w:szCs w:val="20"/>
              </w:rPr>
              <w:t>María Guadalupe Yazmin Alcalá Jiménez</w:t>
            </w:r>
          </w:p>
          <w:p w14:paraId="4CC5656D" w14:textId="77777777" w:rsidR="00A1257E" w:rsidRPr="00396295" w:rsidRDefault="00A1257E" w:rsidP="00490DE5">
            <w:pPr>
              <w:pStyle w:val="Sinespaciado"/>
              <w:jc w:val="center"/>
              <w:rPr>
                <w:rFonts w:ascii="Tahoma" w:hAnsi="Tahoma" w:cs="Tahoma"/>
                <w:b/>
                <w:sz w:val="12"/>
                <w:szCs w:val="20"/>
              </w:rPr>
            </w:pPr>
          </w:p>
          <w:p w14:paraId="4BD0E3BC" w14:textId="77777777" w:rsidR="00A1257E" w:rsidRPr="00396295" w:rsidRDefault="00A1257E" w:rsidP="00490DE5">
            <w:pPr>
              <w:pStyle w:val="Sinespaciado"/>
              <w:jc w:val="center"/>
              <w:rPr>
                <w:rFonts w:ascii="Tahoma" w:hAnsi="Tahoma" w:cs="Tahoma"/>
                <w:b/>
                <w:sz w:val="20"/>
                <w:szCs w:val="20"/>
              </w:rPr>
            </w:pPr>
          </w:p>
          <w:p w14:paraId="27BD74AC" w14:textId="77777777" w:rsidR="00A1257E" w:rsidRPr="00396295" w:rsidRDefault="00A1257E" w:rsidP="00490DE5">
            <w:pPr>
              <w:pStyle w:val="Sinespaciado"/>
              <w:jc w:val="center"/>
              <w:rPr>
                <w:rFonts w:ascii="Tahoma" w:hAnsi="Tahoma" w:cs="Tahoma"/>
                <w:b/>
                <w:sz w:val="20"/>
                <w:szCs w:val="20"/>
              </w:rPr>
            </w:pPr>
          </w:p>
        </w:tc>
        <w:tc>
          <w:tcPr>
            <w:tcW w:w="537" w:type="dxa"/>
            <w:vAlign w:val="center"/>
          </w:tcPr>
          <w:p w14:paraId="2A31A801" w14:textId="77777777" w:rsidR="00A1257E" w:rsidRPr="00396295" w:rsidRDefault="00A1257E" w:rsidP="00490DE5">
            <w:pPr>
              <w:pStyle w:val="Sinespaciado"/>
              <w:jc w:val="center"/>
              <w:rPr>
                <w:rFonts w:ascii="Tahoma" w:hAnsi="Tahoma" w:cs="Tahoma"/>
                <w:b/>
                <w:sz w:val="20"/>
                <w:szCs w:val="20"/>
              </w:rPr>
            </w:pPr>
          </w:p>
          <w:p w14:paraId="4E06E6B5" w14:textId="77777777" w:rsidR="00A1257E" w:rsidRPr="00396295" w:rsidRDefault="00A1257E" w:rsidP="00490DE5">
            <w:pPr>
              <w:pStyle w:val="Sinespaciado"/>
              <w:jc w:val="center"/>
              <w:rPr>
                <w:rFonts w:ascii="Tahoma" w:hAnsi="Tahoma" w:cs="Tahoma"/>
                <w:b/>
                <w:sz w:val="20"/>
                <w:szCs w:val="20"/>
              </w:rPr>
            </w:pPr>
          </w:p>
          <w:p w14:paraId="79CD9E5E" w14:textId="77777777" w:rsidR="00A1257E" w:rsidRPr="00396295" w:rsidRDefault="00A1257E" w:rsidP="00490DE5">
            <w:pPr>
              <w:pStyle w:val="Sinespaciado"/>
              <w:jc w:val="center"/>
              <w:rPr>
                <w:rFonts w:ascii="Tahoma" w:hAnsi="Tahoma" w:cs="Tahoma"/>
                <w:b/>
                <w:sz w:val="20"/>
                <w:szCs w:val="20"/>
              </w:rPr>
            </w:pPr>
          </w:p>
          <w:p w14:paraId="60417C93" w14:textId="77777777" w:rsidR="00A1257E" w:rsidRPr="00396295" w:rsidRDefault="00A1257E" w:rsidP="00490DE5">
            <w:pPr>
              <w:pStyle w:val="Sinespaciado"/>
              <w:spacing w:before="240"/>
              <w:rPr>
                <w:rFonts w:ascii="Tahoma" w:hAnsi="Tahoma" w:cs="Tahoma"/>
                <w:b/>
                <w:sz w:val="2"/>
                <w:szCs w:val="20"/>
              </w:rPr>
            </w:pPr>
          </w:p>
        </w:tc>
        <w:tc>
          <w:tcPr>
            <w:tcW w:w="4001" w:type="dxa"/>
            <w:tcBorders>
              <w:top w:val="single" w:sz="4" w:space="0" w:color="auto"/>
            </w:tcBorders>
            <w:vAlign w:val="center"/>
          </w:tcPr>
          <w:p w14:paraId="4B54FA21" w14:textId="77777777" w:rsidR="00A1257E" w:rsidRPr="00396295" w:rsidRDefault="00A1257E" w:rsidP="00490DE5">
            <w:pPr>
              <w:pStyle w:val="Sinespaciado"/>
              <w:jc w:val="center"/>
              <w:rPr>
                <w:rFonts w:ascii="Tahoma" w:hAnsi="Tahoma" w:cs="Tahoma"/>
                <w:b/>
                <w:sz w:val="20"/>
                <w:szCs w:val="20"/>
              </w:rPr>
            </w:pPr>
            <w:r w:rsidRPr="00396295">
              <w:rPr>
                <w:rFonts w:ascii="Tahoma" w:hAnsi="Tahoma" w:cs="Tahoma"/>
                <w:b/>
                <w:sz w:val="20"/>
                <w:szCs w:val="20"/>
              </w:rPr>
              <w:t>Lorena Torres Ramos</w:t>
            </w:r>
          </w:p>
          <w:p w14:paraId="160C9EF4" w14:textId="77777777" w:rsidR="00A1257E" w:rsidRPr="00396295" w:rsidRDefault="00A1257E" w:rsidP="00490DE5">
            <w:pPr>
              <w:pStyle w:val="Sinespaciado"/>
              <w:jc w:val="center"/>
              <w:rPr>
                <w:rFonts w:ascii="Tahoma" w:hAnsi="Tahoma" w:cs="Tahoma"/>
                <w:b/>
                <w:sz w:val="20"/>
                <w:szCs w:val="20"/>
              </w:rPr>
            </w:pPr>
            <w:r w:rsidRPr="00396295">
              <w:rPr>
                <w:rFonts w:ascii="Tahoma" w:hAnsi="Tahoma" w:cs="Tahoma"/>
                <w:b/>
                <w:sz w:val="20"/>
                <w:szCs w:val="20"/>
              </w:rPr>
              <w:t>Directora General del IDEFT Jalisco</w:t>
            </w:r>
          </w:p>
          <w:p w14:paraId="7D3ABDBF" w14:textId="77777777" w:rsidR="00A1257E" w:rsidRPr="00396295" w:rsidRDefault="00A1257E" w:rsidP="00490DE5">
            <w:pPr>
              <w:pStyle w:val="Sinespaciado"/>
              <w:jc w:val="center"/>
              <w:rPr>
                <w:rFonts w:ascii="Tahoma" w:hAnsi="Tahoma" w:cs="Tahoma"/>
                <w:b/>
                <w:sz w:val="20"/>
                <w:szCs w:val="20"/>
              </w:rPr>
            </w:pPr>
          </w:p>
          <w:p w14:paraId="518E30B0" w14:textId="77777777" w:rsidR="00A1257E" w:rsidRPr="00396295" w:rsidRDefault="00A1257E" w:rsidP="00490DE5">
            <w:pPr>
              <w:pStyle w:val="Sinespaciado"/>
              <w:jc w:val="center"/>
              <w:rPr>
                <w:rFonts w:ascii="Tahoma" w:hAnsi="Tahoma" w:cs="Tahoma"/>
                <w:b/>
                <w:sz w:val="20"/>
                <w:szCs w:val="20"/>
              </w:rPr>
            </w:pPr>
          </w:p>
          <w:p w14:paraId="56EEA3C8" w14:textId="77777777" w:rsidR="00A1257E" w:rsidRPr="00396295" w:rsidRDefault="00A1257E" w:rsidP="00490DE5">
            <w:pPr>
              <w:pStyle w:val="Sinespaciado"/>
              <w:jc w:val="center"/>
              <w:rPr>
                <w:rFonts w:ascii="Tahoma" w:hAnsi="Tahoma" w:cs="Tahoma"/>
                <w:b/>
                <w:sz w:val="20"/>
                <w:szCs w:val="20"/>
              </w:rPr>
            </w:pPr>
          </w:p>
        </w:tc>
      </w:tr>
    </w:tbl>
    <w:p w14:paraId="09A729F9" w14:textId="77777777" w:rsidR="006E0FB8" w:rsidRDefault="006E0FB8" w:rsidP="005A6283">
      <w:pPr>
        <w:pStyle w:val="Sinespaciado"/>
        <w:rPr>
          <w:rFonts w:ascii="Tahoma" w:hAnsi="Tahoma" w:cs="Tahoma"/>
          <w:b/>
          <w:sz w:val="20"/>
          <w:szCs w:val="20"/>
        </w:rPr>
      </w:pPr>
    </w:p>
    <w:p w14:paraId="7F883104" w14:textId="77777777" w:rsidR="006E0FB8" w:rsidRDefault="006E0FB8" w:rsidP="00A1257E">
      <w:pPr>
        <w:pStyle w:val="Sinespaciado"/>
        <w:jc w:val="center"/>
        <w:rPr>
          <w:rFonts w:ascii="Tahoma" w:hAnsi="Tahoma" w:cs="Tahoma"/>
          <w:b/>
          <w:sz w:val="20"/>
          <w:szCs w:val="20"/>
        </w:rPr>
      </w:pPr>
    </w:p>
    <w:p w14:paraId="5198ADA4" w14:textId="6D01F7B1" w:rsidR="00A1257E" w:rsidRPr="00396295" w:rsidRDefault="00A1257E" w:rsidP="00A1257E">
      <w:pPr>
        <w:pStyle w:val="Sinespaciado"/>
        <w:jc w:val="center"/>
        <w:rPr>
          <w:rFonts w:ascii="Tahoma" w:hAnsi="Tahoma" w:cs="Tahoma"/>
          <w:b/>
          <w:sz w:val="20"/>
          <w:szCs w:val="20"/>
        </w:rPr>
      </w:pPr>
      <w:r w:rsidRPr="00396295">
        <w:rPr>
          <w:rFonts w:ascii="Tahoma" w:hAnsi="Tahoma" w:cs="Tahoma"/>
          <w:b/>
          <w:sz w:val="20"/>
          <w:szCs w:val="20"/>
        </w:rPr>
        <w:t>Testigos</w:t>
      </w:r>
    </w:p>
    <w:p w14:paraId="694A5DB8" w14:textId="77777777" w:rsidR="00A1257E" w:rsidRPr="00396295" w:rsidRDefault="00A1257E" w:rsidP="00A1257E">
      <w:pPr>
        <w:pStyle w:val="Sinespaciado"/>
        <w:jc w:val="center"/>
        <w:rPr>
          <w:rFonts w:ascii="Tahoma" w:hAnsi="Tahoma" w:cs="Tahoma"/>
          <w:b/>
          <w:sz w:val="20"/>
          <w:szCs w:val="20"/>
        </w:rPr>
      </w:pPr>
    </w:p>
    <w:tbl>
      <w:tblPr>
        <w:tblW w:w="8620" w:type="dxa"/>
        <w:jc w:val="center"/>
        <w:tblCellMar>
          <w:left w:w="70" w:type="dxa"/>
          <w:right w:w="70" w:type="dxa"/>
        </w:tblCellMar>
        <w:tblLook w:val="0000" w:firstRow="0" w:lastRow="0" w:firstColumn="0" w:lastColumn="0" w:noHBand="0" w:noVBand="0"/>
      </w:tblPr>
      <w:tblGrid>
        <w:gridCol w:w="4012"/>
        <w:gridCol w:w="360"/>
        <w:gridCol w:w="4248"/>
      </w:tblGrid>
      <w:tr w:rsidR="00A1257E" w:rsidRPr="00396295" w14:paraId="10927CE4" w14:textId="77777777" w:rsidTr="00490DE5">
        <w:trPr>
          <w:cantSplit/>
          <w:jc w:val="center"/>
        </w:trPr>
        <w:tc>
          <w:tcPr>
            <w:tcW w:w="8620" w:type="dxa"/>
            <w:gridSpan w:val="3"/>
            <w:vAlign w:val="center"/>
          </w:tcPr>
          <w:p w14:paraId="64FA4052" w14:textId="77777777" w:rsidR="00A1257E" w:rsidRPr="00396295" w:rsidRDefault="00A1257E" w:rsidP="00490DE5">
            <w:pPr>
              <w:pStyle w:val="Sinespaciado"/>
              <w:jc w:val="center"/>
              <w:rPr>
                <w:rFonts w:ascii="Tahoma" w:hAnsi="Tahoma" w:cs="Tahoma"/>
                <w:b/>
                <w:sz w:val="20"/>
                <w:szCs w:val="20"/>
              </w:rPr>
            </w:pPr>
          </w:p>
          <w:p w14:paraId="6F8279E1" w14:textId="22A6FB4D" w:rsidR="00A1257E" w:rsidRDefault="00A1257E" w:rsidP="00257D62">
            <w:pPr>
              <w:pStyle w:val="Sinespaciado"/>
              <w:jc w:val="center"/>
              <w:rPr>
                <w:rFonts w:ascii="Tahoma" w:hAnsi="Tahoma" w:cs="Tahoma"/>
                <w:b/>
                <w:sz w:val="20"/>
                <w:szCs w:val="20"/>
              </w:rPr>
            </w:pPr>
          </w:p>
          <w:p w14:paraId="308EA893" w14:textId="6BE5DE13" w:rsidR="006E0FB8" w:rsidRDefault="006E0FB8" w:rsidP="005A6283">
            <w:pPr>
              <w:pStyle w:val="Sinespaciado"/>
              <w:rPr>
                <w:rFonts w:ascii="Tahoma" w:hAnsi="Tahoma" w:cs="Tahoma"/>
                <w:b/>
                <w:sz w:val="20"/>
                <w:szCs w:val="20"/>
              </w:rPr>
            </w:pPr>
          </w:p>
          <w:p w14:paraId="6C857476" w14:textId="77777777" w:rsidR="006E0FB8" w:rsidRDefault="006E0FB8" w:rsidP="00257D62">
            <w:pPr>
              <w:pStyle w:val="Sinespaciado"/>
              <w:jc w:val="center"/>
              <w:rPr>
                <w:rFonts w:ascii="Tahoma" w:hAnsi="Tahoma" w:cs="Tahoma"/>
                <w:b/>
                <w:sz w:val="20"/>
                <w:szCs w:val="20"/>
              </w:rPr>
            </w:pPr>
          </w:p>
          <w:p w14:paraId="7B8AA2BF" w14:textId="77777777" w:rsidR="00A716A8" w:rsidRPr="00A36E20" w:rsidRDefault="00A716A8" w:rsidP="00257D62">
            <w:pPr>
              <w:pStyle w:val="Sinespaciado"/>
              <w:jc w:val="center"/>
              <w:rPr>
                <w:rFonts w:ascii="Tahoma" w:hAnsi="Tahoma" w:cs="Tahoma"/>
                <w:b/>
                <w:sz w:val="14"/>
                <w:szCs w:val="20"/>
              </w:rPr>
            </w:pPr>
          </w:p>
        </w:tc>
      </w:tr>
      <w:tr w:rsidR="00A1257E" w:rsidRPr="00396295" w14:paraId="6426A869" w14:textId="77777777" w:rsidTr="00490DE5">
        <w:trPr>
          <w:cantSplit/>
          <w:jc w:val="center"/>
        </w:trPr>
        <w:tc>
          <w:tcPr>
            <w:tcW w:w="4012" w:type="dxa"/>
            <w:tcBorders>
              <w:bottom w:val="single" w:sz="4" w:space="0" w:color="auto"/>
            </w:tcBorders>
            <w:vAlign w:val="center"/>
          </w:tcPr>
          <w:p w14:paraId="5ECDE1E9" w14:textId="77777777" w:rsidR="00A1257E" w:rsidRPr="00396295" w:rsidRDefault="00A1257E" w:rsidP="00490DE5">
            <w:pPr>
              <w:pStyle w:val="Sinespaciado"/>
              <w:jc w:val="center"/>
              <w:rPr>
                <w:rFonts w:ascii="Tahoma" w:hAnsi="Tahoma" w:cs="Tahoma"/>
                <w:b/>
                <w:sz w:val="20"/>
                <w:szCs w:val="20"/>
              </w:rPr>
            </w:pPr>
          </w:p>
        </w:tc>
        <w:tc>
          <w:tcPr>
            <w:tcW w:w="360" w:type="dxa"/>
            <w:vAlign w:val="center"/>
          </w:tcPr>
          <w:p w14:paraId="1B60927F" w14:textId="77777777" w:rsidR="00A1257E" w:rsidRPr="00396295" w:rsidRDefault="00A1257E" w:rsidP="00490DE5">
            <w:pPr>
              <w:pStyle w:val="Sinespaciado"/>
              <w:jc w:val="center"/>
              <w:rPr>
                <w:rFonts w:ascii="Tahoma" w:hAnsi="Tahoma" w:cs="Tahoma"/>
                <w:b/>
                <w:sz w:val="20"/>
                <w:szCs w:val="20"/>
              </w:rPr>
            </w:pPr>
          </w:p>
        </w:tc>
        <w:tc>
          <w:tcPr>
            <w:tcW w:w="4248" w:type="dxa"/>
            <w:tcBorders>
              <w:bottom w:val="single" w:sz="4" w:space="0" w:color="auto"/>
            </w:tcBorders>
            <w:vAlign w:val="center"/>
          </w:tcPr>
          <w:p w14:paraId="62E0C65C" w14:textId="77777777" w:rsidR="00A1257E" w:rsidRPr="00396295" w:rsidRDefault="00A1257E" w:rsidP="00490DE5">
            <w:pPr>
              <w:pStyle w:val="Sinespaciado"/>
              <w:jc w:val="center"/>
              <w:rPr>
                <w:rFonts w:ascii="Tahoma" w:hAnsi="Tahoma" w:cs="Tahoma"/>
                <w:b/>
                <w:sz w:val="20"/>
                <w:szCs w:val="20"/>
              </w:rPr>
            </w:pPr>
          </w:p>
        </w:tc>
      </w:tr>
      <w:tr w:rsidR="00A1257E" w:rsidRPr="00396295" w14:paraId="09B66620" w14:textId="77777777" w:rsidTr="00490DE5">
        <w:trPr>
          <w:cantSplit/>
          <w:jc w:val="center"/>
        </w:trPr>
        <w:tc>
          <w:tcPr>
            <w:tcW w:w="4012" w:type="dxa"/>
            <w:tcBorders>
              <w:top w:val="single" w:sz="4" w:space="0" w:color="auto"/>
            </w:tcBorders>
            <w:vAlign w:val="center"/>
          </w:tcPr>
          <w:p w14:paraId="1708AA2A" w14:textId="316C6662" w:rsidR="003D6729" w:rsidRDefault="00037B4E" w:rsidP="00490DE5">
            <w:pPr>
              <w:pStyle w:val="Sinespaciado"/>
              <w:jc w:val="center"/>
              <w:rPr>
                <w:rFonts w:ascii="Tahoma" w:hAnsi="Tahoma" w:cs="Tahoma"/>
                <w:b/>
                <w:sz w:val="20"/>
                <w:szCs w:val="20"/>
              </w:rPr>
            </w:pPr>
            <w:r>
              <w:rPr>
                <w:rFonts w:ascii="Tahoma" w:hAnsi="Tahoma" w:cs="Tahoma"/>
                <w:b/>
                <w:sz w:val="20"/>
                <w:szCs w:val="20"/>
              </w:rPr>
              <w:t>José de Jesús Gallegos Ramírez</w:t>
            </w:r>
          </w:p>
          <w:p w14:paraId="3A17C10D" w14:textId="565F09D2" w:rsidR="00A1257E" w:rsidRPr="00396295" w:rsidRDefault="000615FB" w:rsidP="00490DE5">
            <w:pPr>
              <w:pStyle w:val="Sinespaciado"/>
              <w:jc w:val="center"/>
              <w:rPr>
                <w:rFonts w:ascii="Tahoma" w:hAnsi="Tahoma" w:cs="Tahoma"/>
                <w:b/>
                <w:color w:val="FF0000"/>
                <w:sz w:val="20"/>
                <w:szCs w:val="20"/>
              </w:rPr>
            </w:pPr>
            <w:r>
              <w:rPr>
                <w:rFonts w:ascii="Tahoma" w:hAnsi="Tahoma" w:cs="Tahoma"/>
                <w:b/>
                <w:sz w:val="20"/>
                <w:szCs w:val="20"/>
              </w:rPr>
              <w:t>Testigo</w:t>
            </w:r>
          </w:p>
        </w:tc>
        <w:tc>
          <w:tcPr>
            <w:tcW w:w="360" w:type="dxa"/>
            <w:vAlign w:val="center"/>
          </w:tcPr>
          <w:p w14:paraId="3C55E1B2" w14:textId="77777777" w:rsidR="00A1257E" w:rsidRPr="00396295" w:rsidRDefault="00A1257E" w:rsidP="00490DE5">
            <w:pPr>
              <w:pStyle w:val="Sinespaciado"/>
              <w:jc w:val="center"/>
              <w:rPr>
                <w:rFonts w:ascii="Tahoma" w:hAnsi="Tahoma" w:cs="Tahoma"/>
                <w:b/>
                <w:sz w:val="20"/>
                <w:szCs w:val="20"/>
              </w:rPr>
            </w:pPr>
          </w:p>
        </w:tc>
        <w:tc>
          <w:tcPr>
            <w:tcW w:w="4248" w:type="dxa"/>
            <w:tcBorders>
              <w:top w:val="single" w:sz="4" w:space="0" w:color="auto"/>
            </w:tcBorders>
            <w:vAlign w:val="center"/>
          </w:tcPr>
          <w:p w14:paraId="45C03890" w14:textId="77777777" w:rsidR="00A1257E" w:rsidRPr="00396295" w:rsidRDefault="00A1257E" w:rsidP="00490DE5">
            <w:pPr>
              <w:jc w:val="center"/>
              <w:rPr>
                <w:rFonts w:ascii="Tahoma" w:eastAsiaTheme="minorHAnsi" w:hAnsi="Tahoma" w:cs="Tahoma"/>
                <w:b/>
                <w:sz w:val="20"/>
                <w:szCs w:val="20"/>
                <w:lang w:val="es-MX" w:eastAsia="en-US"/>
              </w:rPr>
            </w:pPr>
            <w:r w:rsidRPr="00396295">
              <w:rPr>
                <w:rFonts w:ascii="Tahoma" w:eastAsiaTheme="minorHAnsi" w:hAnsi="Tahoma" w:cs="Tahoma"/>
                <w:b/>
                <w:sz w:val="20"/>
                <w:szCs w:val="20"/>
                <w:lang w:val="es-MX" w:eastAsia="en-US"/>
              </w:rPr>
              <w:t>Rafael Gallegos Zepeda</w:t>
            </w:r>
          </w:p>
          <w:p w14:paraId="7A46D06A" w14:textId="77777777" w:rsidR="00A1257E" w:rsidRPr="00396295" w:rsidRDefault="00A1257E" w:rsidP="00490DE5">
            <w:pPr>
              <w:pStyle w:val="Sinespaciado"/>
              <w:jc w:val="center"/>
              <w:rPr>
                <w:rFonts w:ascii="Tahoma" w:hAnsi="Tahoma" w:cs="Tahoma"/>
                <w:b/>
                <w:sz w:val="20"/>
                <w:szCs w:val="20"/>
              </w:rPr>
            </w:pPr>
            <w:r w:rsidRPr="00396295">
              <w:rPr>
                <w:rFonts w:ascii="Tahoma" w:hAnsi="Tahoma" w:cs="Tahoma"/>
                <w:b/>
                <w:sz w:val="20"/>
                <w:szCs w:val="20"/>
              </w:rPr>
              <w:t>Director de Vinculación del IDEFT Jalisco</w:t>
            </w:r>
          </w:p>
        </w:tc>
      </w:tr>
    </w:tbl>
    <w:p w14:paraId="35789797" w14:textId="77777777" w:rsidR="00A1257E" w:rsidRPr="00A36E20" w:rsidRDefault="00A1257E" w:rsidP="00A1257E">
      <w:pPr>
        <w:pStyle w:val="Sinespaciado"/>
        <w:jc w:val="center"/>
        <w:rPr>
          <w:rFonts w:ascii="Tahoma" w:hAnsi="Tahoma" w:cs="Tahoma"/>
          <w:b/>
          <w:sz w:val="14"/>
          <w:szCs w:val="20"/>
        </w:rPr>
      </w:pPr>
    </w:p>
    <w:p w14:paraId="6E5C5E02" w14:textId="77777777" w:rsidR="00A1257E" w:rsidRPr="00396295" w:rsidRDefault="00A1257E" w:rsidP="00A1257E">
      <w:pPr>
        <w:pStyle w:val="Sinespaciado"/>
        <w:jc w:val="center"/>
        <w:rPr>
          <w:rFonts w:ascii="Tahoma" w:hAnsi="Tahoma" w:cs="Tahoma"/>
          <w:b/>
          <w:sz w:val="14"/>
          <w:szCs w:val="20"/>
        </w:rPr>
      </w:pPr>
    </w:p>
    <w:p w14:paraId="688F70FB" w14:textId="77777777" w:rsidR="00A1257E" w:rsidRPr="00A36E20" w:rsidRDefault="00A1257E" w:rsidP="00A1257E">
      <w:pPr>
        <w:pStyle w:val="Sinespaciado"/>
        <w:jc w:val="center"/>
        <w:rPr>
          <w:rFonts w:ascii="Tahoma" w:hAnsi="Tahoma" w:cs="Tahoma"/>
          <w:b/>
          <w:sz w:val="2"/>
          <w:szCs w:val="20"/>
        </w:rPr>
      </w:pPr>
    </w:p>
    <w:p w14:paraId="4A956B8B" w14:textId="614B9C18" w:rsidR="006E0FB8" w:rsidRDefault="006E0FB8" w:rsidP="00D641A5">
      <w:pPr>
        <w:rPr>
          <w:sz w:val="14"/>
          <w:lang w:val="es-MX" w:eastAsia="en-US"/>
        </w:rPr>
      </w:pPr>
    </w:p>
    <w:p w14:paraId="2CB03470" w14:textId="7ED87FDB" w:rsidR="006E0FB8" w:rsidRDefault="006E0FB8" w:rsidP="00D641A5">
      <w:pPr>
        <w:rPr>
          <w:sz w:val="14"/>
          <w:lang w:val="es-MX" w:eastAsia="en-US"/>
        </w:rPr>
      </w:pPr>
    </w:p>
    <w:p w14:paraId="52ADE639" w14:textId="746607AC" w:rsidR="006E0FB8" w:rsidRDefault="006E0FB8" w:rsidP="00D641A5">
      <w:pPr>
        <w:rPr>
          <w:sz w:val="14"/>
          <w:lang w:val="es-MX" w:eastAsia="en-US"/>
        </w:rPr>
      </w:pPr>
    </w:p>
    <w:p w14:paraId="09415211" w14:textId="29F5FDF7" w:rsidR="006E0FB8" w:rsidRDefault="006E0FB8" w:rsidP="00D641A5">
      <w:pPr>
        <w:rPr>
          <w:sz w:val="14"/>
          <w:lang w:val="es-MX" w:eastAsia="en-US"/>
        </w:rPr>
      </w:pPr>
    </w:p>
    <w:p w14:paraId="5D1CB183" w14:textId="77777777" w:rsidR="006E0FB8" w:rsidRPr="00A36E20" w:rsidRDefault="006E0FB8" w:rsidP="00D641A5">
      <w:pPr>
        <w:rPr>
          <w:sz w:val="14"/>
          <w:lang w:val="es-MX" w:eastAsia="en-US"/>
        </w:rPr>
      </w:pPr>
    </w:p>
    <w:tbl>
      <w:tblPr>
        <w:tblW w:w="8774" w:type="dxa"/>
        <w:jc w:val="center"/>
        <w:tblCellMar>
          <w:left w:w="70" w:type="dxa"/>
          <w:right w:w="70" w:type="dxa"/>
        </w:tblCellMar>
        <w:tblLook w:val="0000" w:firstRow="0" w:lastRow="0" w:firstColumn="0" w:lastColumn="0" w:noHBand="0" w:noVBand="0"/>
      </w:tblPr>
      <w:tblGrid>
        <w:gridCol w:w="8774"/>
      </w:tblGrid>
      <w:tr w:rsidR="00A1257E" w:rsidRPr="00396295" w14:paraId="01C9E173" w14:textId="77777777" w:rsidTr="00257D62">
        <w:trPr>
          <w:cantSplit/>
          <w:jc w:val="center"/>
        </w:trPr>
        <w:tc>
          <w:tcPr>
            <w:tcW w:w="8774" w:type="dxa"/>
            <w:vAlign w:val="center"/>
          </w:tcPr>
          <w:tbl>
            <w:tblPr>
              <w:tblW w:w="8620" w:type="dxa"/>
              <w:jc w:val="center"/>
              <w:tblCellMar>
                <w:left w:w="70" w:type="dxa"/>
                <w:right w:w="70" w:type="dxa"/>
              </w:tblCellMar>
              <w:tblLook w:val="0000" w:firstRow="0" w:lastRow="0" w:firstColumn="0" w:lastColumn="0" w:noHBand="0" w:noVBand="0"/>
            </w:tblPr>
            <w:tblGrid>
              <w:gridCol w:w="4012"/>
              <w:gridCol w:w="360"/>
              <w:gridCol w:w="4248"/>
            </w:tblGrid>
            <w:tr w:rsidR="00A1257E" w:rsidRPr="00396295" w14:paraId="3065559D" w14:textId="77777777" w:rsidTr="00490DE5">
              <w:trPr>
                <w:cantSplit/>
                <w:jc w:val="center"/>
              </w:trPr>
              <w:tc>
                <w:tcPr>
                  <w:tcW w:w="8620" w:type="dxa"/>
                  <w:gridSpan w:val="3"/>
                  <w:vAlign w:val="center"/>
                </w:tcPr>
                <w:p w14:paraId="6D74AEDD" w14:textId="77777777" w:rsidR="00A1257E" w:rsidRPr="00396295" w:rsidRDefault="00A1257E" w:rsidP="00490DE5">
                  <w:pPr>
                    <w:pStyle w:val="Sinespaciado"/>
                    <w:jc w:val="center"/>
                    <w:rPr>
                      <w:rFonts w:ascii="Tahoma" w:hAnsi="Tahoma" w:cs="Tahoma"/>
                      <w:b/>
                      <w:sz w:val="20"/>
                      <w:szCs w:val="20"/>
                    </w:rPr>
                  </w:pPr>
                </w:p>
              </w:tc>
            </w:tr>
            <w:tr w:rsidR="00A1257E" w:rsidRPr="00396295" w14:paraId="5831D2B0" w14:textId="77777777" w:rsidTr="00490DE5">
              <w:trPr>
                <w:cantSplit/>
                <w:jc w:val="center"/>
              </w:trPr>
              <w:tc>
                <w:tcPr>
                  <w:tcW w:w="4012" w:type="dxa"/>
                  <w:tcBorders>
                    <w:bottom w:val="single" w:sz="4" w:space="0" w:color="auto"/>
                  </w:tcBorders>
                  <w:vAlign w:val="center"/>
                </w:tcPr>
                <w:p w14:paraId="3A922F4B" w14:textId="77777777" w:rsidR="00A1257E" w:rsidRPr="00396295" w:rsidRDefault="00A1257E" w:rsidP="00490DE5">
                  <w:pPr>
                    <w:pStyle w:val="Sinespaciado"/>
                    <w:jc w:val="center"/>
                    <w:rPr>
                      <w:rFonts w:ascii="Tahoma" w:hAnsi="Tahoma" w:cs="Tahoma"/>
                      <w:b/>
                      <w:sz w:val="20"/>
                      <w:szCs w:val="20"/>
                    </w:rPr>
                  </w:pPr>
                </w:p>
              </w:tc>
              <w:tc>
                <w:tcPr>
                  <w:tcW w:w="360" w:type="dxa"/>
                  <w:vAlign w:val="center"/>
                </w:tcPr>
                <w:p w14:paraId="152D201F" w14:textId="77777777" w:rsidR="00A1257E" w:rsidRPr="00396295" w:rsidRDefault="00A1257E" w:rsidP="00490DE5">
                  <w:pPr>
                    <w:pStyle w:val="Sinespaciado"/>
                    <w:jc w:val="center"/>
                    <w:rPr>
                      <w:rFonts w:ascii="Tahoma" w:hAnsi="Tahoma" w:cs="Tahoma"/>
                      <w:b/>
                      <w:sz w:val="20"/>
                      <w:szCs w:val="20"/>
                    </w:rPr>
                  </w:pPr>
                </w:p>
              </w:tc>
              <w:tc>
                <w:tcPr>
                  <w:tcW w:w="4248" w:type="dxa"/>
                  <w:vAlign w:val="center"/>
                </w:tcPr>
                <w:p w14:paraId="7F3610DC" w14:textId="77777777" w:rsidR="00A1257E" w:rsidRPr="00396295" w:rsidRDefault="00A1257E" w:rsidP="00490DE5">
                  <w:pPr>
                    <w:pStyle w:val="Sinespaciado"/>
                    <w:jc w:val="center"/>
                    <w:rPr>
                      <w:rFonts w:ascii="Tahoma" w:hAnsi="Tahoma" w:cs="Tahoma"/>
                      <w:b/>
                      <w:sz w:val="20"/>
                      <w:szCs w:val="20"/>
                    </w:rPr>
                  </w:pPr>
                </w:p>
              </w:tc>
            </w:tr>
            <w:tr w:rsidR="00A1257E" w:rsidRPr="00396295" w14:paraId="63142FDA" w14:textId="77777777" w:rsidTr="00490DE5">
              <w:trPr>
                <w:cantSplit/>
                <w:jc w:val="center"/>
              </w:trPr>
              <w:tc>
                <w:tcPr>
                  <w:tcW w:w="4012" w:type="dxa"/>
                  <w:tcBorders>
                    <w:top w:val="single" w:sz="4" w:space="0" w:color="auto"/>
                  </w:tcBorders>
                  <w:vAlign w:val="center"/>
                </w:tcPr>
                <w:p w14:paraId="4EA86D42" w14:textId="241579AE" w:rsidR="003D6729" w:rsidRDefault="00037B4E" w:rsidP="00490DE5">
                  <w:pPr>
                    <w:pStyle w:val="Sinespaciado"/>
                    <w:jc w:val="center"/>
                    <w:rPr>
                      <w:rFonts w:ascii="Tahoma" w:hAnsi="Tahoma" w:cs="Tahoma"/>
                      <w:b/>
                      <w:sz w:val="20"/>
                      <w:szCs w:val="20"/>
                    </w:rPr>
                  </w:pPr>
                  <w:r>
                    <w:rPr>
                      <w:rFonts w:ascii="Tahoma" w:hAnsi="Tahoma" w:cs="Tahoma"/>
                      <w:b/>
                      <w:sz w:val="20"/>
                      <w:szCs w:val="20"/>
                    </w:rPr>
                    <w:t>Andrea Ernestina Rodríguez Hernández</w:t>
                  </w:r>
                </w:p>
                <w:p w14:paraId="0A6C9311" w14:textId="7F67DD79" w:rsidR="00A1257E" w:rsidRPr="00396295" w:rsidRDefault="000615FB" w:rsidP="00490DE5">
                  <w:pPr>
                    <w:pStyle w:val="Sinespaciado"/>
                    <w:jc w:val="center"/>
                    <w:rPr>
                      <w:rFonts w:ascii="Tahoma" w:hAnsi="Tahoma" w:cs="Tahoma"/>
                      <w:b/>
                      <w:sz w:val="20"/>
                      <w:szCs w:val="20"/>
                    </w:rPr>
                  </w:pPr>
                  <w:r>
                    <w:rPr>
                      <w:rFonts w:ascii="Tahoma" w:hAnsi="Tahoma" w:cs="Tahoma"/>
                      <w:b/>
                      <w:sz w:val="20"/>
                      <w:szCs w:val="20"/>
                    </w:rPr>
                    <w:t>Testigo</w:t>
                  </w:r>
                </w:p>
              </w:tc>
              <w:tc>
                <w:tcPr>
                  <w:tcW w:w="360" w:type="dxa"/>
                  <w:vAlign w:val="center"/>
                </w:tcPr>
                <w:p w14:paraId="0252A096" w14:textId="77777777" w:rsidR="00A1257E" w:rsidRPr="00396295" w:rsidRDefault="00A1257E" w:rsidP="00490DE5">
                  <w:pPr>
                    <w:pStyle w:val="Sinespaciado"/>
                    <w:jc w:val="center"/>
                    <w:rPr>
                      <w:rFonts w:ascii="Tahoma" w:hAnsi="Tahoma" w:cs="Tahoma"/>
                      <w:b/>
                      <w:sz w:val="20"/>
                      <w:szCs w:val="20"/>
                    </w:rPr>
                  </w:pPr>
                </w:p>
              </w:tc>
              <w:tc>
                <w:tcPr>
                  <w:tcW w:w="4248" w:type="dxa"/>
                  <w:vAlign w:val="center"/>
                </w:tcPr>
                <w:p w14:paraId="36E750D1" w14:textId="77777777" w:rsidR="00A1257E" w:rsidRPr="00396295" w:rsidRDefault="00A1257E" w:rsidP="00490DE5">
                  <w:pPr>
                    <w:pStyle w:val="Sinespaciado"/>
                    <w:jc w:val="center"/>
                    <w:rPr>
                      <w:rFonts w:ascii="Tahoma" w:hAnsi="Tahoma" w:cs="Tahoma"/>
                      <w:b/>
                      <w:sz w:val="20"/>
                      <w:szCs w:val="20"/>
                    </w:rPr>
                  </w:pPr>
                  <w:r w:rsidRPr="00396295">
                    <w:rPr>
                      <w:rFonts w:ascii="Tahoma" w:hAnsi="Tahoma" w:cs="Tahoma"/>
                      <w:b/>
                      <w:sz w:val="20"/>
                      <w:szCs w:val="20"/>
                    </w:rPr>
                    <w:t xml:space="preserve"> </w:t>
                  </w:r>
                </w:p>
              </w:tc>
            </w:tr>
          </w:tbl>
          <w:p w14:paraId="187CAB72" w14:textId="77777777" w:rsidR="00A1257E" w:rsidRPr="00396295" w:rsidRDefault="00A1257E" w:rsidP="00490DE5">
            <w:pPr>
              <w:pStyle w:val="Sinespaciado"/>
              <w:jc w:val="center"/>
              <w:rPr>
                <w:rFonts w:ascii="Tahoma" w:hAnsi="Tahoma" w:cs="Tahoma"/>
                <w:b/>
                <w:sz w:val="20"/>
                <w:szCs w:val="20"/>
                <w:lang w:val="es-ES"/>
              </w:rPr>
            </w:pPr>
          </w:p>
        </w:tc>
      </w:tr>
    </w:tbl>
    <w:p w14:paraId="38DAB29F" w14:textId="77777777" w:rsidR="00A1257E" w:rsidRPr="00396295" w:rsidRDefault="00A1257E" w:rsidP="00A1257E">
      <w:pPr>
        <w:pStyle w:val="Sinespaciado"/>
        <w:jc w:val="center"/>
        <w:rPr>
          <w:rFonts w:ascii="Tahoma" w:hAnsi="Tahoma" w:cs="Tahoma"/>
          <w:b/>
          <w:bCs/>
          <w:sz w:val="16"/>
          <w:szCs w:val="20"/>
          <w:lang w:val="es-ES"/>
        </w:rPr>
      </w:pPr>
    </w:p>
    <w:p w14:paraId="3903604C" w14:textId="77777777" w:rsidR="00A1257E" w:rsidRPr="00396295" w:rsidRDefault="00A1257E" w:rsidP="00A1257E">
      <w:pPr>
        <w:pStyle w:val="Sinespaciado"/>
        <w:jc w:val="center"/>
        <w:rPr>
          <w:rFonts w:ascii="Tahoma" w:hAnsi="Tahoma" w:cs="Tahoma"/>
          <w:b/>
          <w:bCs/>
          <w:sz w:val="16"/>
          <w:szCs w:val="20"/>
          <w:lang w:val="es-ES"/>
        </w:rPr>
      </w:pPr>
    </w:p>
    <w:p w14:paraId="5192089E" w14:textId="77777777" w:rsidR="00A1257E" w:rsidRPr="00A36E20" w:rsidRDefault="00A1257E" w:rsidP="00A1257E">
      <w:pPr>
        <w:pStyle w:val="Sinespaciado"/>
        <w:jc w:val="both"/>
        <w:rPr>
          <w:rFonts w:ascii="Tahoma" w:hAnsi="Tahoma" w:cs="Tahoma"/>
          <w:b/>
          <w:sz w:val="14"/>
          <w:szCs w:val="16"/>
        </w:rPr>
      </w:pPr>
      <w:r w:rsidRPr="00A36E20">
        <w:rPr>
          <w:rFonts w:ascii="Tahoma" w:hAnsi="Tahoma" w:cs="Tahoma"/>
          <w:b/>
          <w:sz w:val="14"/>
          <w:szCs w:val="16"/>
        </w:rPr>
        <w:t>AVISO DE CONFIDENCIALIDAD…</w:t>
      </w:r>
    </w:p>
    <w:p w14:paraId="6A617A66" w14:textId="66E9D443" w:rsidR="00D62534" w:rsidRPr="000615FB" w:rsidRDefault="00A1257E" w:rsidP="00A36E20">
      <w:pPr>
        <w:pStyle w:val="Sinespaciado"/>
        <w:jc w:val="both"/>
      </w:pPr>
      <w:r w:rsidRPr="00A36E20">
        <w:rPr>
          <w:rFonts w:ascii="Tahoma" w:hAnsi="Tahoma" w:cs="Tahoma"/>
          <w:sz w:val="14"/>
          <w:szCs w:val="16"/>
        </w:rPr>
        <w:t>Se hace de su conocimiento que la información recabada en el documento anexo es confidencial y que el Instituto de Formación para el Trabajo del Estado de Jalisco (IDEFT), se compromete a protegerla de conformidad con lo establecido en el artículo 6 apartado A, fracciones II y III así como el artículo 16 párrafo segundo de la Constitución Política de los Estados Unidos Mexicanos; el artículo 9 fracción V de la Constitución Política del Estado de Jalisco; los artículos 20,21,22,23 numeral 1 fracción II y 25 arábigo 1 fracciones XV, XVII, XX y XXIX de la Ley de Transparencia y Acceso a la Información Pública del Estado de Jalisco y sus Municipios, el artículo 2, fracción III y el articulo 53 del Reglamento de la Ley referida; los artículos Décimo Segundo y Décimo Séptimo de los Lineamientos Generales en materia de Protección de Información Confidencial y Reservada emitidos por el Instituto de Transparencia e Información Pública de Jalisco de Jalisco.</w:t>
      </w:r>
    </w:p>
    <w:sectPr w:rsidR="00D62534" w:rsidRPr="000615FB" w:rsidSect="006E0FB8">
      <w:headerReference w:type="default" r:id="rId10"/>
      <w:footerReference w:type="even" r:id="rId11"/>
      <w:footerReference w:type="default" r:id="rId12"/>
      <w:pgSz w:w="12240" w:h="15840" w:code="1"/>
      <w:pgMar w:top="1135" w:right="1325" w:bottom="1560"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E7C35" w14:textId="77777777" w:rsidR="00641A8B" w:rsidRDefault="00641A8B" w:rsidP="00564C19">
      <w:r>
        <w:separator/>
      </w:r>
    </w:p>
  </w:endnote>
  <w:endnote w:type="continuationSeparator" w:id="0">
    <w:p w14:paraId="02B8F665" w14:textId="77777777" w:rsidR="00641A8B" w:rsidRDefault="00641A8B" w:rsidP="0056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535C" w14:textId="77777777" w:rsidR="00EB1723" w:rsidRDefault="00105D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5775B73A" w14:textId="77777777" w:rsidR="00EB1723" w:rsidRDefault="00641A8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3C240" w14:textId="662A7C78" w:rsidR="00F86D95" w:rsidRPr="00624F3E" w:rsidRDefault="00105DAF" w:rsidP="00F86D95">
    <w:pPr>
      <w:pStyle w:val="Piedepgina"/>
      <w:shd w:val="clear" w:color="auto" w:fill="FFFFFF"/>
      <w:jc w:val="both"/>
      <w:rPr>
        <w:rFonts w:ascii="Tahoma" w:eastAsia="Arial Unicode MS" w:hAnsi="Tahoma" w:cs="Tahoma"/>
        <w:color w:val="000000" w:themeColor="text1"/>
        <w:sz w:val="14"/>
        <w:szCs w:val="14"/>
      </w:rPr>
    </w:pPr>
    <w:r w:rsidRPr="0004677C">
      <w:rPr>
        <w:rFonts w:ascii="Tahoma" w:hAnsi="Tahoma" w:cs="Tahoma"/>
        <w:color w:val="000000"/>
        <w:sz w:val="14"/>
        <w:szCs w:val="14"/>
        <w:lang w:val="es-MX"/>
      </w:rPr>
      <w:t>La presente foja forma parte integral el Convenio Administrativo de Colaboración y Servicio en Materia de Capacitación y Formación para el T</w:t>
    </w:r>
    <w:r>
      <w:rPr>
        <w:rFonts w:ascii="Tahoma" w:hAnsi="Tahoma" w:cs="Tahoma"/>
        <w:color w:val="000000"/>
        <w:sz w:val="14"/>
        <w:szCs w:val="14"/>
        <w:lang w:val="es-MX"/>
      </w:rPr>
      <w:t xml:space="preserve">rabajo, celebrado entre </w:t>
    </w:r>
    <w:r w:rsidRPr="0020572B">
      <w:rPr>
        <w:rFonts w:ascii="Tahoma" w:hAnsi="Tahoma" w:cs="Tahoma"/>
        <w:color w:val="000000"/>
        <w:sz w:val="14"/>
        <w:szCs w:val="14"/>
        <w:lang w:val="es-MX"/>
      </w:rPr>
      <w:t>“</w:t>
    </w:r>
    <w:r w:rsidR="00624F3E">
      <w:rPr>
        <w:rFonts w:ascii="Tahoma" w:hAnsi="Tahoma" w:cs="Tahoma"/>
        <w:color w:val="000000"/>
        <w:sz w:val="14"/>
        <w:szCs w:val="14"/>
        <w:lang w:val="es-MX"/>
      </w:rPr>
      <w:t>María Guadalupe Yazmin Alcalá Jiménez</w:t>
    </w:r>
    <w:r w:rsidRPr="0020572B">
      <w:rPr>
        <w:rFonts w:ascii="Tahoma" w:hAnsi="Tahoma" w:cs="Tahoma"/>
        <w:color w:val="000000"/>
        <w:sz w:val="14"/>
        <w:szCs w:val="14"/>
        <w:lang w:val="es-MX"/>
      </w:rPr>
      <w:t>”</w:t>
    </w:r>
    <w:r>
      <w:rPr>
        <w:rFonts w:ascii="Tahoma" w:hAnsi="Tahoma" w:cs="Tahoma"/>
        <w:color w:val="000000"/>
        <w:sz w:val="14"/>
        <w:szCs w:val="14"/>
        <w:lang w:val="es-MX"/>
      </w:rPr>
      <w:t xml:space="preserve">, </w:t>
    </w:r>
    <w:r w:rsidRPr="00AC7A93">
      <w:rPr>
        <w:rFonts w:ascii="Tahoma" w:eastAsia="Arial Unicode MS" w:hAnsi="Tahoma" w:cs="Tahoma"/>
        <w:color w:val="000000" w:themeColor="text1"/>
        <w:sz w:val="14"/>
        <w:szCs w:val="14"/>
      </w:rPr>
      <w:t>y el Instituto de Formación para el Trabajo del Estado de Jalisco (IDEFT), cor</w:t>
    </w:r>
    <w:r w:rsidR="00D641A5">
      <w:rPr>
        <w:rFonts w:ascii="Tahoma" w:eastAsia="Arial Unicode MS" w:hAnsi="Tahoma" w:cs="Tahoma"/>
        <w:color w:val="000000" w:themeColor="text1"/>
        <w:sz w:val="14"/>
        <w:szCs w:val="14"/>
      </w:rPr>
      <w:t xml:space="preserve">respondiente al </w:t>
    </w:r>
    <w:r w:rsidR="00624F3E" w:rsidRPr="00624F3E">
      <w:rPr>
        <w:rFonts w:ascii="Tahoma" w:eastAsia="Arial Unicode MS" w:hAnsi="Tahoma" w:cs="Tahoma"/>
        <w:color w:val="000000" w:themeColor="text1"/>
        <w:sz w:val="14"/>
        <w:szCs w:val="14"/>
      </w:rPr>
      <w:t>16</w:t>
    </w:r>
    <w:r w:rsidR="00D641A5" w:rsidRPr="00624F3E">
      <w:rPr>
        <w:rFonts w:ascii="Tahoma" w:eastAsia="Arial Unicode MS" w:hAnsi="Tahoma" w:cs="Tahoma"/>
        <w:color w:val="000000" w:themeColor="text1"/>
        <w:sz w:val="14"/>
        <w:szCs w:val="14"/>
      </w:rPr>
      <w:t xml:space="preserve"> de </w:t>
    </w:r>
    <w:r w:rsidR="00624F3E" w:rsidRPr="00624F3E">
      <w:rPr>
        <w:rFonts w:ascii="Tahoma" w:eastAsia="Arial Unicode MS" w:hAnsi="Tahoma" w:cs="Tahoma"/>
        <w:color w:val="000000" w:themeColor="text1"/>
        <w:sz w:val="14"/>
        <w:szCs w:val="14"/>
      </w:rPr>
      <w:t>abril</w:t>
    </w:r>
    <w:r w:rsidRPr="00624F3E">
      <w:rPr>
        <w:rFonts w:ascii="Tahoma" w:eastAsia="Arial Unicode MS" w:hAnsi="Tahoma" w:cs="Tahoma"/>
        <w:color w:val="000000" w:themeColor="text1"/>
        <w:sz w:val="14"/>
        <w:szCs w:val="14"/>
      </w:rPr>
      <w:t xml:space="preserve"> de 20</w:t>
    </w:r>
    <w:r w:rsidR="003D6729" w:rsidRPr="00624F3E">
      <w:rPr>
        <w:rFonts w:ascii="Tahoma" w:eastAsia="Arial Unicode MS" w:hAnsi="Tahoma" w:cs="Tahoma"/>
        <w:color w:val="000000" w:themeColor="text1"/>
        <w:sz w:val="14"/>
        <w:szCs w:val="14"/>
      </w:rPr>
      <w:t>2</w:t>
    </w:r>
    <w:r w:rsidR="00624F3E" w:rsidRPr="00624F3E">
      <w:rPr>
        <w:rFonts w:ascii="Tahoma" w:eastAsia="Arial Unicode MS" w:hAnsi="Tahoma" w:cs="Tahoma"/>
        <w:color w:val="000000" w:themeColor="text1"/>
        <w:sz w:val="14"/>
        <w:szCs w:val="14"/>
      </w:rPr>
      <w:t>1</w:t>
    </w:r>
    <w:r w:rsidRPr="00624F3E">
      <w:rPr>
        <w:rFonts w:ascii="Tahoma" w:eastAsia="Arial Unicode MS" w:hAnsi="Tahoma" w:cs="Tahoma"/>
        <w:color w:val="000000" w:themeColor="text1"/>
        <w:sz w:val="14"/>
        <w:szCs w:val="14"/>
      </w:rPr>
      <w:t>; consistente en 0</w:t>
    </w:r>
    <w:r w:rsidR="00624F3E" w:rsidRPr="00624F3E">
      <w:rPr>
        <w:rFonts w:ascii="Tahoma" w:eastAsia="Arial Unicode MS" w:hAnsi="Tahoma" w:cs="Tahoma"/>
        <w:color w:val="000000" w:themeColor="text1"/>
        <w:sz w:val="14"/>
        <w:szCs w:val="14"/>
      </w:rPr>
      <w:t>7</w:t>
    </w:r>
    <w:r w:rsidRPr="00624F3E">
      <w:rPr>
        <w:rFonts w:ascii="Tahoma" w:eastAsia="Arial Unicode MS" w:hAnsi="Tahoma" w:cs="Tahoma"/>
        <w:color w:val="000000" w:themeColor="text1"/>
        <w:sz w:val="14"/>
        <w:szCs w:val="14"/>
      </w:rPr>
      <w:t xml:space="preserve"> </w:t>
    </w:r>
    <w:r w:rsidR="00624F3E" w:rsidRPr="00624F3E">
      <w:rPr>
        <w:rFonts w:ascii="Tahoma" w:eastAsia="Arial Unicode MS" w:hAnsi="Tahoma" w:cs="Tahoma"/>
        <w:color w:val="000000" w:themeColor="text1"/>
        <w:sz w:val="14"/>
        <w:szCs w:val="14"/>
      </w:rPr>
      <w:t>siete</w:t>
    </w:r>
    <w:r w:rsidRPr="00624F3E">
      <w:rPr>
        <w:rFonts w:ascii="Tahoma" w:eastAsia="Arial Unicode MS" w:hAnsi="Tahoma" w:cs="Tahoma"/>
        <w:color w:val="000000" w:themeColor="text1"/>
        <w:sz w:val="14"/>
        <w:szCs w:val="14"/>
      </w:rPr>
      <w:t xml:space="preserve"> hojas inscritas por uno solo de sus lados, incluyendo esta. </w:t>
    </w:r>
  </w:p>
  <w:p w14:paraId="24FFF368" w14:textId="77777777" w:rsidR="0004677C" w:rsidRPr="00624F3E" w:rsidRDefault="00641A8B" w:rsidP="00F86D95">
    <w:pPr>
      <w:pStyle w:val="Piedepgina"/>
      <w:shd w:val="clear" w:color="auto" w:fill="FFFFFF"/>
      <w:jc w:val="both"/>
      <w:rPr>
        <w:rFonts w:asciiTheme="majorHAnsi" w:eastAsia="Arial Unicode MS" w:hAnsiTheme="majorHAnsi" w:cs="Arial Unicode MS"/>
        <w:color w:val="000000" w:themeColor="text1"/>
        <w:sz w:val="16"/>
        <w:szCs w:val="16"/>
      </w:rPr>
    </w:pPr>
  </w:p>
  <w:p w14:paraId="0A29B4AD" w14:textId="42EAC06C" w:rsidR="00F86D95" w:rsidRPr="0004677C" w:rsidRDefault="00105DAF" w:rsidP="00F86D95">
    <w:pPr>
      <w:pStyle w:val="Piedepgina"/>
      <w:shd w:val="clear" w:color="auto" w:fill="FFFFFF"/>
      <w:rPr>
        <w:rFonts w:ascii="Tahoma" w:eastAsia="Arial Unicode MS" w:hAnsi="Tahoma" w:cs="Tahoma"/>
        <w:b/>
        <w:color w:val="000000" w:themeColor="text1"/>
        <w:sz w:val="16"/>
        <w:szCs w:val="16"/>
      </w:rPr>
    </w:pPr>
    <w:r w:rsidRPr="00624F3E">
      <w:rPr>
        <w:rFonts w:ascii="Tahoma" w:eastAsia="Arial Unicode MS" w:hAnsi="Tahoma" w:cs="Tahoma"/>
        <w:b/>
        <w:color w:val="000000" w:themeColor="text1"/>
        <w:sz w:val="16"/>
        <w:szCs w:val="16"/>
      </w:rPr>
      <w:t>DG/</w:t>
    </w:r>
    <w:r w:rsidR="00624F3E" w:rsidRPr="00624F3E">
      <w:rPr>
        <w:rFonts w:ascii="Tahoma" w:eastAsia="Arial Unicode MS" w:hAnsi="Tahoma" w:cs="Tahoma"/>
        <w:b/>
        <w:color w:val="000000" w:themeColor="text1"/>
        <w:sz w:val="16"/>
        <w:szCs w:val="16"/>
      </w:rPr>
      <w:t>22</w:t>
    </w:r>
    <w:r w:rsidRPr="00624F3E">
      <w:rPr>
        <w:rFonts w:ascii="Tahoma" w:eastAsia="Arial Unicode MS" w:hAnsi="Tahoma" w:cs="Tahoma"/>
        <w:b/>
        <w:color w:val="000000" w:themeColor="text1"/>
        <w:sz w:val="16"/>
        <w:szCs w:val="16"/>
      </w:rPr>
      <w:t>/20</w:t>
    </w:r>
    <w:r w:rsidR="003D6729" w:rsidRPr="00624F3E">
      <w:rPr>
        <w:rFonts w:ascii="Tahoma" w:eastAsia="Arial Unicode MS" w:hAnsi="Tahoma" w:cs="Tahoma"/>
        <w:b/>
        <w:color w:val="000000" w:themeColor="text1"/>
        <w:sz w:val="16"/>
        <w:szCs w:val="16"/>
      </w:rPr>
      <w:t>2</w:t>
    </w:r>
    <w:r w:rsidR="00624F3E">
      <w:rPr>
        <w:rFonts w:ascii="Tahoma" w:eastAsia="Arial Unicode MS" w:hAnsi="Tahoma" w:cs="Tahoma"/>
        <w:b/>
        <w:color w:val="000000" w:themeColor="text1"/>
        <w:sz w:val="16"/>
        <w:szCs w:val="16"/>
      </w:rPr>
      <w:t>1</w:t>
    </w:r>
    <w:r w:rsidRPr="00624F3E">
      <w:rPr>
        <w:rFonts w:ascii="Tahoma" w:eastAsia="Arial Unicode MS" w:hAnsi="Tahoma" w:cs="Tahoma"/>
        <w:b/>
        <w:color w:val="000000" w:themeColor="text1"/>
        <w:sz w:val="16"/>
        <w:szCs w:val="16"/>
      </w:rPr>
      <w:t>-</w:t>
    </w:r>
    <w:r w:rsidR="00624F3E" w:rsidRPr="00624F3E">
      <w:rPr>
        <w:rFonts w:ascii="Tahoma" w:eastAsia="Arial Unicode MS" w:hAnsi="Tahoma" w:cs="Tahoma"/>
        <w:b/>
        <w:color w:val="000000" w:themeColor="text1"/>
        <w:sz w:val="16"/>
        <w:szCs w:val="16"/>
      </w:rPr>
      <w:t>03K</w:t>
    </w:r>
    <w:r w:rsidRPr="0004677C">
      <w:rPr>
        <w:rFonts w:ascii="Tahoma" w:eastAsia="Arial Unicode MS" w:hAnsi="Tahoma" w:cs="Tahoma"/>
        <w:b/>
        <w:color w:val="000000" w:themeColor="text1"/>
        <w:sz w:val="16"/>
        <w:szCs w:val="16"/>
      </w:rPr>
      <w:t xml:space="preserve">                                                                                                            </w:t>
    </w:r>
    <w:r>
      <w:rPr>
        <w:rFonts w:ascii="Tahoma" w:eastAsia="Arial Unicode MS" w:hAnsi="Tahoma" w:cs="Tahoma"/>
        <w:b/>
        <w:color w:val="000000" w:themeColor="text1"/>
        <w:sz w:val="16"/>
        <w:szCs w:val="16"/>
      </w:rPr>
      <w:t xml:space="preserve">   </w:t>
    </w:r>
    <w:r w:rsidRPr="0004677C">
      <w:rPr>
        <w:rFonts w:ascii="Tahoma" w:eastAsia="Arial Unicode MS" w:hAnsi="Tahoma" w:cs="Tahoma"/>
        <w:b/>
        <w:color w:val="000000" w:themeColor="text1"/>
        <w:sz w:val="16"/>
        <w:szCs w:val="16"/>
      </w:rPr>
      <w:t xml:space="preserve">  </w:t>
    </w:r>
    <w:r w:rsidR="00542B5D">
      <w:rPr>
        <w:rFonts w:ascii="Tahoma" w:eastAsia="Arial Unicode MS" w:hAnsi="Tahoma" w:cs="Tahoma"/>
        <w:b/>
        <w:color w:val="000000" w:themeColor="text1"/>
        <w:sz w:val="16"/>
        <w:szCs w:val="16"/>
      </w:rPr>
      <w:t>ACREDITACIÓN</w:t>
    </w:r>
  </w:p>
  <w:p w14:paraId="7D0506CB" w14:textId="77777777" w:rsidR="00EB1723" w:rsidRPr="00241FD2" w:rsidRDefault="00641A8B" w:rsidP="00241FD2">
    <w:pPr>
      <w:pStyle w:val="Piedepgina"/>
      <w:shd w:val="clear" w:color="auto" w:fill="FFFFFF"/>
      <w:rPr>
        <w:b/>
        <w:color w:val="000000"/>
        <w:sz w:val="2"/>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8A893" w14:textId="77777777" w:rsidR="00641A8B" w:rsidRDefault="00641A8B" w:rsidP="00564C19">
      <w:r>
        <w:separator/>
      </w:r>
    </w:p>
  </w:footnote>
  <w:footnote w:type="continuationSeparator" w:id="0">
    <w:p w14:paraId="723BBCF1" w14:textId="77777777" w:rsidR="00641A8B" w:rsidRDefault="00641A8B" w:rsidP="0056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824798"/>
      <w:docPartObj>
        <w:docPartGallery w:val="Page Numbers (Top of Page)"/>
        <w:docPartUnique/>
      </w:docPartObj>
    </w:sdtPr>
    <w:sdtEndPr>
      <w:rPr>
        <w:rFonts w:ascii="Tahoma" w:hAnsi="Tahoma" w:cs="Tahoma"/>
        <w:b/>
        <w:sz w:val="16"/>
        <w:szCs w:val="16"/>
      </w:rPr>
    </w:sdtEndPr>
    <w:sdtContent>
      <w:p w14:paraId="55C165A2" w14:textId="77777777" w:rsidR="00F86D95" w:rsidRPr="00B4515D" w:rsidRDefault="00105DAF">
        <w:pPr>
          <w:pStyle w:val="Encabezado"/>
          <w:jc w:val="right"/>
          <w:rPr>
            <w:rFonts w:ascii="Tahoma" w:hAnsi="Tahoma" w:cs="Tahoma"/>
            <w:b/>
            <w:sz w:val="16"/>
            <w:szCs w:val="16"/>
          </w:rPr>
        </w:pPr>
        <w:r w:rsidRPr="00AC7A93">
          <w:rPr>
            <w:rFonts w:ascii="Tahoma" w:hAnsi="Tahoma" w:cs="Tahoma"/>
            <w:b/>
            <w:sz w:val="16"/>
            <w:szCs w:val="16"/>
          </w:rPr>
          <w:fldChar w:fldCharType="begin"/>
        </w:r>
        <w:r w:rsidRPr="00AC7A93">
          <w:rPr>
            <w:rFonts w:ascii="Tahoma" w:hAnsi="Tahoma" w:cs="Tahoma"/>
            <w:b/>
            <w:sz w:val="16"/>
            <w:szCs w:val="16"/>
          </w:rPr>
          <w:instrText>PAGE   \* MERGEFORMAT</w:instrText>
        </w:r>
        <w:r w:rsidRPr="00AC7A93">
          <w:rPr>
            <w:rFonts w:ascii="Tahoma" w:hAnsi="Tahoma" w:cs="Tahoma"/>
            <w:b/>
            <w:sz w:val="16"/>
            <w:szCs w:val="16"/>
          </w:rPr>
          <w:fldChar w:fldCharType="separate"/>
        </w:r>
        <w:r w:rsidR="00B44760">
          <w:rPr>
            <w:rFonts w:ascii="Tahoma" w:hAnsi="Tahoma" w:cs="Tahoma"/>
            <w:b/>
            <w:noProof/>
            <w:sz w:val="16"/>
            <w:szCs w:val="16"/>
          </w:rPr>
          <w:t>1</w:t>
        </w:r>
        <w:r w:rsidRPr="00AC7A93">
          <w:rPr>
            <w:rFonts w:ascii="Tahoma" w:hAnsi="Tahoma" w:cs="Tahoma"/>
            <w:b/>
            <w:sz w:val="16"/>
            <w:szCs w:val="16"/>
          </w:rPr>
          <w:fldChar w:fldCharType="end"/>
        </w:r>
      </w:p>
    </w:sdtContent>
  </w:sdt>
  <w:p w14:paraId="7764ED7C" w14:textId="77777777" w:rsidR="00F86D95" w:rsidRDefault="00A36E20" w:rsidP="00A36E20">
    <w:pPr>
      <w:pStyle w:val="Encabezado"/>
      <w:tabs>
        <w:tab w:val="clear" w:pos="4419"/>
        <w:tab w:val="clear" w:pos="8838"/>
        <w:tab w:val="left" w:pos="3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7731"/>
    <w:multiLevelType w:val="hybridMultilevel"/>
    <w:tmpl w:val="DC9E5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877EE1"/>
    <w:multiLevelType w:val="hybridMultilevel"/>
    <w:tmpl w:val="9D52BB8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402C8E"/>
    <w:multiLevelType w:val="hybridMultilevel"/>
    <w:tmpl w:val="23AA8A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710A35"/>
    <w:multiLevelType w:val="hybridMultilevel"/>
    <w:tmpl w:val="636EF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B15BAF"/>
    <w:multiLevelType w:val="hybridMultilevel"/>
    <w:tmpl w:val="2738D9F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71620F6F"/>
    <w:multiLevelType w:val="hybridMultilevel"/>
    <w:tmpl w:val="75CCB6A4"/>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7E"/>
    <w:rsid w:val="0001173F"/>
    <w:rsid w:val="00031FA7"/>
    <w:rsid w:val="00037B4E"/>
    <w:rsid w:val="000455D9"/>
    <w:rsid w:val="000615FB"/>
    <w:rsid w:val="000714AC"/>
    <w:rsid w:val="00073EF6"/>
    <w:rsid w:val="000764B1"/>
    <w:rsid w:val="000776E3"/>
    <w:rsid w:val="00084247"/>
    <w:rsid w:val="000906F7"/>
    <w:rsid w:val="000A1E93"/>
    <w:rsid w:val="000A34AB"/>
    <w:rsid w:val="000C2C07"/>
    <w:rsid w:val="000F15AD"/>
    <w:rsid w:val="000F3A1E"/>
    <w:rsid w:val="00105DAF"/>
    <w:rsid w:val="00141C8E"/>
    <w:rsid w:val="0016580A"/>
    <w:rsid w:val="00170CC7"/>
    <w:rsid w:val="00196C02"/>
    <w:rsid w:val="001A212B"/>
    <w:rsid w:val="001E0022"/>
    <w:rsid w:val="001E2154"/>
    <w:rsid w:val="00220795"/>
    <w:rsid w:val="00220A07"/>
    <w:rsid w:val="00222439"/>
    <w:rsid w:val="00230CE4"/>
    <w:rsid w:val="002501D0"/>
    <w:rsid w:val="00257D62"/>
    <w:rsid w:val="002905FD"/>
    <w:rsid w:val="00290DA2"/>
    <w:rsid w:val="002D27A8"/>
    <w:rsid w:val="00312138"/>
    <w:rsid w:val="00324090"/>
    <w:rsid w:val="00336610"/>
    <w:rsid w:val="00351091"/>
    <w:rsid w:val="003514AB"/>
    <w:rsid w:val="00355850"/>
    <w:rsid w:val="003C1CD6"/>
    <w:rsid w:val="003D035E"/>
    <w:rsid w:val="003D6729"/>
    <w:rsid w:val="003E539D"/>
    <w:rsid w:val="003F48AA"/>
    <w:rsid w:val="003F63FD"/>
    <w:rsid w:val="003F6FA9"/>
    <w:rsid w:val="004072D9"/>
    <w:rsid w:val="004149A2"/>
    <w:rsid w:val="00460DBA"/>
    <w:rsid w:val="00481936"/>
    <w:rsid w:val="004927C6"/>
    <w:rsid w:val="004A4743"/>
    <w:rsid w:val="004B0D2D"/>
    <w:rsid w:val="005138EB"/>
    <w:rsid w:val="0051578E"/>
    <w:rsid w:val="005263C5"/>
    <w:rsid w:val="00542B5D"/>
    <w:rsid w:val="00543EC8"/>
    <w:rsid w:val="00544096"/>
    <w:rsid w:val="005448B9"/>
    <w:rsid w:val="00545949"/>
    <w:rsid w:val="00550182"/>
    <w:rsid w:val="00562199"/>
    <w:rsid w:val="00564C19"/>
    <w:rsid w:val="005A6283"/>
    <w:rsid w:val="005B37F7"/>
    <w:rsid w:val="00624F3E"/>
    <w:rsid w:val="00641A8B"/>
    <w:rsid w:val="00672782"/>
    <w:rsid w:val="006A2A65"/>
    <w:rsid w:val="006A6E74"/>
    <w:rsid w:val="006C27B5"/>
    <w:rsid w:val="006C6885"/>
    <w:rsid w:val="006D3B0D"/>
    <w:rsid w:val="006E0FB8"/>
    <w:rsid w:val="006E4361"/>
    <w:rsid w:val="006E4945"/>
    <w:rsid w:val="007029EF"/>
    <w:rsid w:val="007048FE"/>
    <w:rsid w:val="00712938"/>
    <w:rsid w:val="00752468"/>
    <w:rsid w:val="007577D7"/>
    <w:rsid w:val="00771321"/>
    <w:rsid w:val="007B35CE"/>
    <w:rsid w:val="007C2E4C"/>
    <w:rsid w:val="007E785F"/>
    <w:rsid w:val="007F05E7"/>
    <w:rsid w:val="007F0893"/>
    <w:rsid w:val="00801343"/>
    <w:rsid w:val="00806F99"/>
    <w:rsid w:val="00815B67"/>
    <w:rsid w:val="00815D29"/>
    <w:rsid w:val="00866C3A"/>
    <w:rsid w:val="00874859"/>
    <w:rsid w:val="00890018"/>
    <w:rsid w:val="008A53B0"/>
    <w:rsid w:val="008E1B50"/>
    <w:rsid w:val="008E4CC3"/>
    <w:rsid w:val="008F083F"/>
    <w:rsid w:val="008F3B41"/>
    <w:rsid w:val="008F42A6"/>
    <w:rsid w:val="00902BC3"/>
    <w:rsid w:val="00907DC0"/>
    <w:rsid w:val="00912226"/>
    <w:rsid w:val="00981C50"/>
    <w:rsid w:val="00996B8F"/>
    <w:rsid w:val="009A2EA4"/>
    <w:rsid w:val="009B3FE6"/>
    <w:rsid w:val="009E1D63"/>
    <w:rsid w:val="009F3C1A"/>
    <w:rsid w:val="009F3FD3"/>
    <w:rsid w:val="00A1257E"/>
    <w:rsid w:val="00A33A8F"/>
    <w:rsid w:val="00A36E20"/>
    <w:rsid w:val="00A3768B"/>
    <w:rsid w:val="00A62073"/>
    <w:rsid w:val="00A716A8"/>
    <w:rsid w:val="00A94746"/>
    <w:rsid w:val="00AA48E2"/>
    <w:rsid w:val="00AD79AE"/>
    <w:rsid w:val="00B44760"/>
    <w:rsid w:val="00B56C93"/>
    <w:rsid w:val="00BD5412"/>
    <w:rsid w:val="00BE58F0"/>
    <w:rsid w:val="00BF19CE"/>
    <w:rsid w:val="00C00758"/>
    <w:rsid w:val="00C02405"/>
    <w:rsid w:val="00C047B5"/>
    <w:rsid w:val="00C17358"/>
    <w:rsid w:val="00C21DC6"/>
    <w:rsid w:val="00C36357"/>
    <w:rsid w:val="00C41B03"/>
    <w:rsid w:val="00C61B1D"/>
    <w:rsid w:val="00C63FBE"/>
    <w:rsid w:val="00C70BB4"/>
    <w:rsid w:val="00C77D3C"/>
    <w:rsid w:val="00C82A71"/>
    <w:rsid w:val="00CA2EBE"/>
    <w:rsid w:val="00CA79DB"/>
    <w:rsid w:val="00D049B7"/>
    <w:rsid w:val="00D21DA0"/>
    <w:rsid w:val="00D641A5"/>
    <w:rsid w:val="00DB7FD2"/>
    <w:rsid w:val="00E23E40"/>
    <w:rsid w:val="00E51C24"/>
    <w:rsid w:val="00EA6769"/>
    <w:rsid w:val="00EC52FD"/>
    <w:rsid w:val="00ED78CC"/>
    <w:rsid w:val="00F4789C"/>
    <w:rsid w:val="00FC4BDA"/>
    <w:rsid w:val="00FD60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B296"/>
  <w15:docId w15:val="{50A76345-A501-446C-9C72-F6E3D2E1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57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1257E"/>
    <w:pPr>
      <w:tabs>
        <w:tab w:val="center" w:pos="4419"/>
        <w:tab w:val="right" w:pos="8838"/>
      </w:tabs>
    </w:pPr>
  </w:style>
  <w:style w:type="character" w:customStyle="1" w:styleId="PiedepginaCar">
    <w:name w:val="Pie de página Car"/>
    <w:basedOn w:val="Fuentedeprrafopredeter"/>
    <w:link w:val="Piedepgina"/>
    <w:rsid w:val="00A1257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1257E"/>
  </w:style>
  <w:style w:type="paragraph" w:styleId="Prrafodelista">
    <w:name w:val="List Paragraph"/>
    <w:basedOn w:val="Normal"/>
    <w:uiPriority w:val="34"/>
    <w:qFormat/>
    <w:rsid w:val="00A1257E"/>
    <w:pPr>
      <w:ind w:left="720"/>
      <w:contextualSpacing/>
    </w:pPr>
  </w:style>
  <w:style w:type="paragraph" w:styleId="Encabezado">
    <w:name w:val="header"/>
    <w:basedOn w:val="Normal"/>
    <w:link w:val="EncabezadoCar"/>
    <w:uiPriority w:val="99"/>
    <w:unhideWhenUsed/>
    <w:rsid w:val="00A1257E"/>
    <w:pPr>
      <w:tabs>
        <w:tab w:val="center" w:pos="4419"/>
        <w:tab w:val="right" w:pos="8838"/>
      </w:tabs>
    </w:pPr>
  </w:style>
  <w:style w:type="character" w:customStyle="1" w:styleId="EncabezadoCar">
    <w:name w:val="Encabezado Car"/>
    <w:basedOn w:val="Fuentedeprrafopredeter"/>
    <w:link w:val="Encabezado"/>
    <w:uiPriority w:val="99"/>
    <w:rsid w:val="00A1257E"/>
    <w:rPr>
      <w:rFonts w:ascii="Times New Roman" w:eastAsia="Times New Roman" w:hAnsi="Times New Roman" w:cs="Times New Roman"/>
      <w:sz w:val="24"/>
      <w:szCs w:val="24"/>
      <w:lang w:val="es-ES" w:eastAsia="es-ES"/>
    </w:rPr>
  </w:style>
  <w:style w:type="paragraph" w:styleId="Sinespaciado">
    <w:name w:val="No Spacing"/>
    <w:uiPriority w:val="1"/>
    <w:qFormat/>
    <w:rsid w:val="00A1257E"/>
    <w:pPr>
      <w:spacing w:after="0" w:line="240" w:lineRule="auto"/>
    </w:pPr>
  </w:style>
  <w:style w:type="character" w:styleId="Hipervnculo">
    <w:name w:val="Hyperlink"/>
    <w:basedOn w:val="Fuentedeprrafopredeter"/>
    <w:uiPriority w:val="99"/>
    <w:unhideWhenUsed/>
    <w:rsid w:val="00A1257E"/>
    <w:rPr>
      <w:color w:val="0563C1" w:themeColor="hyperlink"/>
      <w:u w:val="single"/>
    </w:rPr>
  </w:style>
  <w:style w:type="paragraph" w:styleId="Textodeglobo">
    <w:name w:val="Balloon Text"/>
    <w:basedOn w:val="Normal"/>
    <w:link w:val="TextodegloboCar"/>
    <w:uiPriority w:val="99"/>
    <w:semiHidden/>
    <w:unhideWhenUsed/>
    <w:rsid w:val="00BF19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9CE"/>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7B35CE"/>
    <w:rPr>
      <w:sz w:val="16"/>
      <w:szCs w:val="16"/>
    </w:rPr>
  </w:style>
  <w:style w:type="paragraph" w:styleId="Textocomentario">
    <w:name w:val="annotation text"/>
    <w:basedOn w:val="Normal"/>
    <w:link w:val="TextocomentarioCar"/>
    <w:uiPriority w:val="99"/>
    <w:semiHidden/>
    <w:unhideWhenUsed/>
    <w:rsid w:val="007B35CE"/>
    <w:rPr>
      <w:sz w:val="20"/>
      <w:szCs w:val="20"/>
    </w:rPr>
  </w:style>
  <w:style w:type="character" w:customStyle="1" w:styleId="TextocomentarioCar">
    <w:name w:val="Texto comentario Car"/>
    <w:basedOn w:val="Fuentedeprrafopredeter"/>
    <w:link w:val="Textocomentario"/>
    <w:uiPriority w:val="99"/>
    <w:semiHidden/>
    <w:rsid w:val="007B35C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B35CE"/>
    <w:rPr>
      <w:b/>
      <w:bCs/>
    </w:rPr>
  </w:style>
  <w:style w:type="character" w:customStyle="1" w:styleId="AsuntodelcomentarioCar">
    <w:name w:val="Asunto del comentario Car"/>
    <w:basedOn w:val="TextocomentarioCar"/>
    <w:link w:val="Asuntodelcomentario"/>
    <w:uiPriority w:val="99"/>
    <w:semiHidden/>
    <w:rsid w:val="007B35CE"/>
    <w:rPr>
      <w:rFonts w:ascii="Times New Roman" w:eastAsia="Times New Roman" w:hAnsi="Times New Roman" w:cs="Times New Roman"/>
      <w:b/>
      <w:bCs/>
      <w:sz w:val="20"/>
      <w:szCs w:val="20"/>
      <w:lang w:val="es-ES" w:eastAsia="es-ES"/>
    </w:rPr>
  </w:style>
  <w:style w:type="character" w:customStyle="1" w:styleId="UnresolvedMention">
    <w:name w:val="Unresolved Mention"/>
    <w:basedOn w:val="Fuentedeprrafopredeter"/>
    <w:uiPriority w:val="99"/>
    <w:semiHidden/>
    <w:unhideWhenUsed/>
    <w:rsid w:val="00C70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27129-A8C3-4F42-88F0-B0746EA7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3695</Words>
  <Characters>20325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Paredes</dc:creator>
  <cp:lastModifiedBy>Win7</cp:lastModifiedBy>
  <cp:revision>2</cp:revision>
  <cp:lastPrinted>2021-04-16T19:34:00Z</cp:lastPrinted>
  <dcterms:created xsi:type="dcterms:W3CDTF">2021-04-26T18:42:00Z</dcterms:created>
  <dcterms:modified xsi:type="dcterms:W3CDTF">2021-04-26T18:42:00Z</dcterms:modified>
</cp:coreProperties>
</file>